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5730" w14:textId="456E1AD1" w:rsidR="0055181D" w:rsidRDefault="00F33DE9" w:rsidP="00754FB7">
      <w:pPr>
        <w:jc w:val="both"/>
      </w:pPr>
      <w:r>
        <w:t xml:space="preserve">Biochemia – </w:t>
      </w:r>
      <w:r w:rsidR="009B6E21">
        <w:t xml:space="preserve">Farmacja – </w:t>
      </w:r>
      <w:r w:rsidR="00D0137D">
        <w:t>Krzepnięcie krwi</w:t>
      </w:r>
      <w:r w:rsidR="009B6E21">
        <w:t xml:space="preserve"> – Grupa 15</w:t>
      </w:r>
    </w:p>
    <w:p w14:paraId="3468781F" w14:textId="77777777" w:rsidR="009B6E21" w:rsidRDefault="009B6E21" w:rsidP="00754FB7">
      <w:pPr>
        <w:jc w:val="both"/>
      </w:pPr>
      <w:r>
        <w:t>221167</w:t>
      </w:r>
      <w:r>
        <w:tab/>
      </w:r>
      <w:r>
        <w:tab/>
      </w:r>
      <w:proofErr w:type="spellStart"/>
      <w:r w:rsidRPr="009B6E21">
        <w:rPr>
          <w:b/>
          <w:color w:val="FF0000"/>
        </w:rPr>
        <w:t>n.zal</w:t>
      </w:r>
      <w:proofErr w:type="spellEnd"/>
      <w:r w:rsidRPr="009B6E21">
        <w:rPr>
          <w:b/>
          <w:color w:val="FF0000"/>
        </w:rPr>
        <w:t>.</w:t>
      </w:r>
    </w:p>
    <w:p w14:paraId="26D51322" w14:textId="3C7B4B85" w:rsidR="009B6E21" w:rsidRDefault="009B6E21" w:rsidP="00754FB7">
      <w:pPr>
        <w:jc w:val="both"/>
      </w:pPr>
      <w:r>
        <w:t>221265</w:t>
      </w:r>
      <w:r>
        <w:tab/>
      </w:r>
      <w:r>
        <w:tab/>
      </w:r>
      <w:r w:rsidR="00D0137D">
        <w:t>4</w:t>
      </w:r>
      <w:r>
        <w:t>.5</w:t>
      </w:r>
    </w:p>
    <w:p w14:paraId="574BCFF9" w14:textId="4C3736EF" w:rsidR="00CE6DC4" w:rsidRPr="00CE6DC4" w:rsidRDefault="009B6E21" w:rsidP="00754FB7">
      <w:pPr>
        <w:jc w:val="both"/>
      </w:pPr>
      <w:r>
        <w:t xml:space="preserve">221212  </w:t>
      </w:r>
      <w:r>
        <w:tab/>
      </w:r>
      <w:r w:rsidR="00D0137D">
        <w:t>4</w:t>
      </w:r>
      <w:r w:rsidR="00CE6DC4">
        <w:t xml:space="preserve"> –</w:t>
      </w:r>
    </w:p>
    <w:p w14:paraId="12766E62" w14:textId="48E04251" w:rsidR="009B6E21" w:rsidRDefault="009B6E21" w:rsidP="00754FB7">
      <w:pPr>
        <w:jc w:val="both"/>
      </w:pPr>
      <w:r>
        <w:t>221229</w:t>
      </w:r>
      <w:r>
        <w:tab/>
      </w:r>
      <w:r>
        <w:tab/>
        <w:t>4</w:t>
      </w:r>
      <w:r w:rsidR="00D0137D">
        <w:t>.0</w:t>
      </w:r>
    </w:p>
    <w:p w14:paraId="647560CB" w14:textId="6B4FD680" w:rsidR="009B6E21" w:rsidRPr="00D0137D" w:rsidRDefault="009B6E21" w:rsidP="00754FB7">
      <w:pPr>
        <w:jc w:val="both"/>
        <w:rPr>
          <w:bCs/>
        </w:rPr>
      </w:pPr>
      <w:r>
        <w:t>221142</w:t>
      </w:r>
      <w:r>
        <w:tab/>
      </w:r>
      <w:r>
        <w:tab/>
      </w:r>
      <w:r w:rsidR="00D0137D">
        <w:rPr>
          <w:bCs/>
        </w:rPr>
        <w:t>3.0</w:t>
      </w:r>
    </w:p>
    <w:p w14:paraId="060F389F" w14:textId="77777777" w:rsidR="009B6E21" w:rsidRDefault="009B6E21" w:rsidP="00754FB7">
      <w:pPr>
        <w:jc w:val="both"/>
      </w:pPr>
      <w:r>
        <w:t>222544</w:t>
      </w:r>
      <w:r>
        <w:tab/>
      </w:r>
      <w:r>
        <w:tab/>
        <w:t>3.0</w:t>
      </w:r>
    </w:p>
    <w:p w14:paraId="10FBDC52" w14:textId="03920BD7" w:rsidR="009B6E21" w:rsidRDefault="009B6E21" w:rsidP="00754FB7">
      <w:pPr>
        <w:jc w:val="both"/>
      </w:pPr>
      <w:r>
        <w:t>191588</w:t>
      </w:r>
      <w:r>
        <w:tab/>
      </w:r>
      <w:r>
        <w:tab/>
        <w:t>4</w:t>
      </w:r>
      <w:r w:rsidR="00D0137D">
        <w:t>.5</w:t>
      </w:r>
    </w:p>
    <w:p w14:paraId="293FDDE1" w14:textId="7AAA2197" w:rsidR="009B6E21" w:rsidRPr="009B6E21" w:rsidRDefault="009B6E21" w:rsidP="00754FB7">
      <w:pPr>
        <w:jc w:val="both"/>
      </w:pPr>
      <w:r>
        <w:t>221262</w:t>
      </w:r>
      <w:r>
        <w:tab/>
      </w:r>
      <w:r>
        <w:tab/>
      </w:r>
      <w:r w:rsidR="00D0137D">
        <w:t>4</w:t>
      </w:r>
      <w:r>
        <w:t>.0</w:t>
      </w:r>
    </w:p>
    <w:p w14:paraId="122FBB09" w14:textId="5CC19795" w:rsidR="00754FB7" w:rsidRDefault="00D0137D" w:rsidP="00754FB7">
      <w:pPr>
        <w:jc w:val="both"/>
      </w:pPr>
      <w:r>
        <w:t>Na</w:t>
      </w:r>
      <w:r w:rsidR="009B6E21">
        <w:t xml:space="preserve"> zalicz</w:t>
      </w:r>
      <w:r>
        <w:t>enie tej</w:t>
      </w:r>
      <w:r w:rsidR="009B6E21">
        <w:t xml:space="preserve"> kartkówki </w:t>
      </w:r>
      <w:r>
        <w:t>macie Państwo czas</w:t>
      </w:r>
      <w:r w:rsidR="009B6E21">
        <w:t xml:space="preserve"> </w:t>
      </w:r>
      <w:r w:rsidR="00754FB7">
        <w:t xml:space="preserve">do </w:t>
      </w:r>
      <w:r>
        <w:t>5</w:t>
      </w:r>
      <w:r w:rsidR="009B6E21">
        <w:t xml:space="preserve"> </w:t>
      </w:r>
      <w:r>
        <w:t>grudnia</w:t>
      </w:r>
      <w:r w:rsidR="009B6E21">
        <w:t xml:space="preserve"> 202</w:t>
      </w:r>
      <w:r>
        <w:t>3</w:t>
      </w:r>
      <w:r w:rsidR="009B6E21">
        <w:t xml:space="preserve"> (</w:t>
      </w:r>
      <w:r>
        <w:t>wtorek</w:t>
      </w:r>
      <w:r w:rsidR="00754FB7">
        <w:t xml:space="preserve">). </w:t>
      </w:r>
    </w:p>
    <w:p w14:paraId="4C2707E2" w14:textId="1B9AAC7C" w:rsidR="00754FB7" w:rsidRDefault="009B6E21" w:rsidP="00754FB7">
      <w:pPr>
        <w:jc w:val="both"/>
        <w:rPr>
          <w:rStyle w:val="Hipercze"/>
        </w:rPr>
      </w:pPr>
      <w:r>
        <w:t>Proszę o</w:t>
      </w:r>
      <w:r w:rsidR="00D0137D">
        <w:t xml:space="preserve"> </w:t>
      </w:r>
      <w:r>
        <w:t>przesłanie propozycji terminu poprawy na adres</w:t>
      </w:r>
      <w:r w:rsidR="00754FB7">
        <w:t xml:space="preserve">: </w:t>
      </w:r>
      <w:hyperlink r:id="rId4" w:history="1">
        <w:r w:rsidR="00754FB7" w:rsidRPr="006D4808">
          <w:rPr>
            <w:rStyle w:val="Hipercze"/>
          </w:rPr>
          <w:t>agnieszka.jelen@umed.lodz.pl</w:t>
        </w:r>
      </w:hyperlink>
    </w:p>
    <w:p w14:paraId="10664B1C" w14:textId="77777777" w:rsidR="00E55E77" w:rsidRDefault="00E55E77" w:rsidP="00754FB7">
      <w:pPr>
        <w:jc w:val="both"/>
      </w:pPr>
    </w:p>
    <w:p w14:paraId="3F5C3B20" w14:textId="77777777" w:rsidR="00754FB7" w:rsidRDefault="00754FB7"/>
    <w:sectPr w:rsidR="0075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E9"/>
    <w:rsid w:val="00296503"/>
    <w:rsid w:val="003F61A1"/>
    <w:rsid w:val="0055181D"/>
    <w:rsid w:val="00754FB7"/>
    <w:rsid w:val="009B6E21"/>
    <w:rsid w:val="00A47CFC"/>
    <w:rsid w:val="00AB3805"/>
    <w:rsid w:val="00B70ECA"/>
    <w:rsid w:val="00CE6DC4"/>
    <w:rsid w:val="00D0137D"/>
    <w:rsid w:val="00D11DE4"/>
    <w:rsid w:val="00D73699"/>
    <w:rsid w:val="00E55E77"/>
    <w:rsid w:val="00F33DE9"/>
    <w:rsid w:val="00F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F868"/>
  <w15:docId w15:val="{F1AECDE7-148E-4A48-960C-0CAC44EB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ieszka.jelen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Jeleń</dc:creator>
  <cp:lastModifiedBy>Agnieszka Jeleń</cp:lastModifiedBy>
  <cp:revision>2</cp:revision>
  <dcterms:created xsi:type="dcterms:W3CDTF">2023-11-25T19:03:00Z</dcterms:created>
  <dcterms:modified xsi:type="dcterms:W3CDTF">2023-11-25T19:03:00Z</dcterms:modified>
</cp:coreProperties>
</file>