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9B6E21">
        <w:t>Farmacja – Glikoliza – Grupa 15</w:t>
      </w:r>
    </w:p>
    <w:p w:rsidR="009B6E21" w:rsidRDefault="009B6E21" w:rsidP="00754FB7">
      <w:pPr>
        <w:jc w:val="both"/>
      </w:pPr>
      <w:r>
        <w:t>221167</w:t>
      </w:r>
      <w:r>
        <w:tab/>
      </w:r>
      <w:r>
        <w:tab/>
      </w:r>
      <w:proofErr w:type="spellStart"/>
      <w:r w:rsidRPr="009B6E21">
        <w:rPr>
          <w:b/>
          <w:color w:val="FF0000"/>
        </w:rPr>
        <w:t>n.zal</w:t>
      </w:r>
      <w:proofErr w:type="spellEnd"/>
      <w:r w:rsidRPr="009B6E21">
        <w:rPr>
          <w:b/>
          <w:color w:val="FF0000"/>
        </w:rPr>
        <w:t>.</w:t>
      </w:r>
    </w:p>
    <w:p w:rsidR="009B6E21" w:rsidRDefault="009B6E21" w:rsidP="00754FB7">
      <w:pPr>
        <w:jc w:val="both"/>
      </w:pPr>
      <w:r>
        <w:t>221265</w:t>
      </w:r>
      <w:r>
        <w:tab/>
      </w:r>
      <w:r>
        <w:tab/>
        <w:t>3.5</w:t>
      </w:r>
    </w:p>
    <w:p w:rsidR="00CE6DC4" w:rsidRPr="00CE6DC4" w:rsidRDefault="009B6E21" w:rsidP="00754FB7">
      <w:pPr>
        <w:jc w:val="both"/>
      </w:pPr>
      <w:r>
        <w:t xml:space="preserve">221212  </w:t>
      </w:r>
      <w:r>
        <w:tab/>
      </w:r>
      <w:r w:rsidR="00CE6DC4">
        <w:t>3 –</w:t>
      </w:r>
    </w:p>
    <w:p w:rsidR="009B6E21" w:rsidRDefault="009B6E21" w:rsidP="00754FB7">
      <w:pPr>
        <w:jc w:val="both"/>
      </w:pPr>
      <w:r>
        <w:t>221229</w:t>
      </w:r>
      <w:r>
        <w:tab/>
      </w:r>
      <w:r>
        <w:tab/>
        <w:t>4 –</w:t>
      </w:r>
    </w:p>
    <w:p w:rsidR="009B6E21" w:rsidRDefault="009B6E21" w:rsidP="00754FB7">
      <w:pPr>
        <w:jc w:val="both"/>
      </w:pPr>
      <w:r>
        <w:t>221142</w:t>
      </w:r>
      <w:r>
        <w:tab/>
      </w:r>
      <w:r>
        <w:tab/>
      </w:r>
      <w:proofErr w:type="spellStart"/>
      <w:r w:rsidRPr="009B6E21">
        <w:rPr>
          <w:b/>
          <w:color w:val="FF0000"/>
        </w:rPr>
        <w:t>n.zal</w:t>
      </w:r>
      <w:proofErr w:type="spellEnd"/>
      <w:r w:rsidRPr="009B6E21">
        <w:rPr>
          <w:b/>
          <w:color w:val="FF0000"/>
        </w:rPr>
        <w:t>.</w:t>
      </w:r>
    </w:p>
    <w:p w:rsidR="009B6E21" w:rsidRDefault="009B6E21" w:rsidP="00754FB7">
      <w:pPr>
        <w:jc w:val="both"/>
      </w:pPr>
      <w:r>
        <w:t>222544</w:t>
      </w:r>
      <w:r>
        <w:tab/>
      </w:r>
      <w:r>
        <w:tab/>
        <w:t>3.0</w:t>
      </w:r>
    </w:p>
    <w:p w:rsidR="009B6E21" w:rsidRDefault="009B6E21" w:rsidP="00754FB7">
      <w:pPr>
        <w:jc w:val="both"/>
      </w:pPr>
      <w:r>
        <w:t>191588</w:t>
      </w:r>
      <w:r>
        <w:tab/>
      </w:r>
      <w:r>
        <w:tab/>
        <w:t>4 –</w:t>
      </w:r>
    </w:p>
    <w:p w:rsidR="009B6E21" w:rsidRPr="009B6E21" w:rsidRDefault="009B6E21" w:rsidP="00754FB7">
      <w:pPr>
        <w:jc w:val="both"/>
      </w:pPr>
      <w:r>
        <w:t>221262</w:t>
      </w:r>
      <w:r>
        <w:tab/>
      </w:r>
      <w:r>
        <w:tab/>
        <w:t>5.0</w:t>
      </w:r>
    </w:p>
    <w:p w:rsidR="00754FB7" w:rsidRDefault="009B6E21" w:rsidP="00754FB7">
      <w:pPr>
        <w:jc w:val="both"/>
      </w:pPr>
      <w:r>
        <w:t xml:space="preserve">Osoby, które nie zaliczyły kartkówki mają przewidziany </w:t>
      </w:r>
      <w:r w:rsidR="00754FB7">
        <w:t xml:space="preserve">czas </w:t>
      </w:r>
      <w:r>
        <w:t xml:space="preserve">na poprawę - </w:t>
      </w:r>
      <w:r w:rsidR="00754FB7">
        <w:t xml:space="preserve">do </w:t>
      </w:r>
      <w:r>
        <w:t>24 listopada 2022 (piątek</w:t>
      </w:r>
      <w:r w:rsidR="00754FB7">
        <w:t xml:space="preserve">). </w:t>
      </w:r>
    </w:p>
    <w:p w:rsidR="00754FB7" w:rsidRDefault="009B6E21" w:rsidP="00754FB7">
      <w:pPr>
        <w:jc w:val="both"/>
        <w:rPr>
          <w:rStyle w:val="Hipercze"/>
        </w:rPr>
      </w:pPr>
      <w:r>
        <w:t>Proszę o kontakt mailowy/przesłanie propozycji terminu poprawy (dla grupy) na adres</w:t>
      </w:r>
      <w:r w:rsidR="00754FB7">
        <w:t xml:space="preserve">: </w:t>
      </w:r>
      <w:hyperlink r:id="rId5" w:history="1">
        <w:r w:rsidR="00754FB7" w:rsidRPr="006D4808">
          <w:rPr>
            <w:rStyle w:val="Hipercze"/>
          </w:rPr>
          <w:t>agnieszka.jelen@umed.lodz.pl</w:t>
        </w:r>
      </w:hyperlink>
    </w:p>
    <w:p w:rsidR="00E55E77" w:rsidRDefault="00E55E77" w:rsidP="00754FB7">
      <w:pPr>
        <w:jc w:val="both"/>
      </w:pPr>
    </w:p>
    <w:p w:rsidR="00754FB7" w:rsidRDefault="00754FB7">
      <w:bookmarkStart w:id="0" w:name="_GoBack"/>
      <w:bookmarkEnd w:id="0"/>
    </w:p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296503"/>
    <w:rsid w:val="003F61A1"/>
    <w:rsid w:val="0055181D"/>
    <w:rsid w:val="00754FB7"/>
    <w:rsid w:val="009B6E21"/>
    <w:rsid w:val="00A47CFC"/>
    <w:rsid w:val="00AB3805"/>
    <w:rsid w:val="00B70ECA"/>
    <w:rsid w:val="00CE6DC4"/>
    <w:rsid w:val="00D11DE4"/>
    <w:rsid w:val="00D73699"/>
    <w:rsid w:val="00E55E7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3</cp:revision>
  <dcterms:created xsi:type="dcterms:W3CDTF">2023-11-15T11:50:00Z</dcterms:created>
  <dcterms:modified xsi:type="dcterms:W3CDTF">2023-11-15T11:57:00Z</dcterms:modified>
</cp:coreProperties>
</file>