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DB1E" w14:textId="2ADD7AD7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A41001">
        <w:rPr>
          <w:b/>
          <w:bCs/>
        </w:rPr>
        <w:t>5</w:t>
      </w:r>
      <w:r>
        <w:t xml:space="preserve"> Ćwiczenie</w:t>
      </w:r>
      <w:r w:rsidR="00154304">
        <w:t>: celiakia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7F01A729" w:rsidR="00F117F0" w:rsidRDefault="00A41001">
            <w:r>
              <w:t>230968</w:t>
            </w:r>
          </w:p>
        </w:tc>
        <w:tc>
          <w:tcPr>
            <w:tcW w:w="1134" w:type="dxa"/>
          </w:tcPr>
          <w:p w14:paraId="4CF70CDE" w14:textId="7D76D065" w:rsidR="00F117F0" w:rsidRPr="00A41001" w:rsidRDefault="00A41001">
            <w:pPr>
              <w:rPr>
                <w:b/>
              </w:rPr>
            </w:pPr>
            <w:proofErr w:type="spellStart"/>
            <w:r w:rsidRPr="00A41001">
              <w:rPr>
                <w:b/>
              </w:rPr>
              <w:t>n.zal</w:t>
            </w:r>
            <w:proofErr w:type="spellEnd"/>
            <w:r w:rsidRPr="00A41001">
              <w:rPr>
                <w:b/>
              </w:rPr>
              <w:t>.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5225A050" w:rsidR="00F117F0" w:rsidRDefault="00A41001">
            <w:r>
              <w:t>230905</w:t>
            </w:r>
          </w:p>
        </w:tc>
        <w:tc>
          <w:tcPr>
            <w:tcW w:w="1134" w:type="dxa"/>
          </w:tcPr>
          <w:p w14:paraId="7F9A3542" w14:textId="0883ED04" w:rsidR="00F117F0" w:rsidRDefault="00A41001">
            <w:r>
              <w:t>3.5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48285EA9" w:rsidR="00F117F0" w:rsidRDefault="00A41001">
            <w:r>
              <w:t>230935</w:t>
            </w:r>
          </w:p>
        </w:tc>
        <w:tc>
          <w:tcPr>
            <w:tcW w:w="1134" w:type="dxa"/>
          </w:tcPr>
          <w:p w14:paraId="0EFA2732" w14:textId="4FC459AD" w:rsidR="00F117F0" w:rsidRDefault="00A41001">
            <w:r>
              <w:t>5.0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3AB12B59" w:rsidR="00F117F0" w:rsidRDefault="00A41001">
            <w:r>
              <w:t>230954</w:t>
            </w:r>
          </w:p>
        </w:tc>
        <w:tc>
          <w:tcPr>
            <w:tcW w:w="1134" w:type="dxa"/>
          </w:tcPr>
          <w:p w14:paraId="10AA1C67" w14:textId="39D8C595" w:rsidR="00F117F0" w:rsidRDefault="00A41001">
            <w:r>
              <w:t>4.5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4C20AD36" w:rsidR="00F117F0" w:rsidRDefault="00A41001">
            <w:r>
              <w:t>222222</w:t>
            </w:r>
          </w:p>
        </w:tc>
        <w:tc>
          <w:tcPr>
            <w:tcW w:w="1134" w:type="dxa"/>
          </w:tcPr>
          <w:p w14:paraId="05CE0649" w14:textId="1CA1C06B" w:rsidR="00F117F0" w:rsidRDefault="00A41001">
            <w:r>
              <w:t>4.0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045F8D82" w:rsidR="00F117F0" w:rsidRDefault="00A41001">
            <w:r>
              <w:t>230952</w:t>
            </w:r>
          </w:p>
        </w:tc>
        <w:tc>
          <w:tcPr>
            <w:tcW w:w="1134" w:type="dxa"/>
          </w:tcPr>
          <w:p w14:paraId="671A4FF5" w14:textId="60C47663" w:rsidR="00F117F0" w:rsidRDefault="00A41001">
            <w:r>
              <w:t>4 -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6BFE9CB6" w:rsidR="00F117F0" w:rsidRDefault="00A41001">
            <w:r>
              <w:t>230962</w:t>
            </w:r>
          </w:p>
        </w:tc>
        <w:tc>
          <w:tcPr>
            <w:tcW w:w="1134" w:type="dxa"/>
          </w:tcPr>
          <w:p w14:paraId="6B46F1F0" w14:textId="21CEEFC6" w:rsidR="00F117F0" w:rsidRDefault="00A41001">
            <w:r>
              <w:t>4.5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1AD149EF" w:rsidR="00F117F0" w:rsidRDefault="00A41001">
            <w:r>
              <w:t>230978</w:t>
            </w:r>
          </w:p>
        </w:tc>
        <w:tc>
          <w:tcPr>
            <w:tcW w:w="1134" w:type="dxa"/>
          </w:tcPr>
          <w:p w14:paraId="4522A88F" w14:textId="6A0E28D8" w:rsidR="00F117F0" w:rsidRDefault="00A41001">
            <w:r>
              <w:t>3.0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3C41CA33" w:rsidR="00F117F0" w:rsidRDefault="00A41001">
            <w:r>
              <w:t>230963</w:t>
            </w:r>
          </w:p>
        </w:tc>
        <w:tc>
          <w:tcPr>
            <w:tcW w:w="1134" w:type="dxa"/>
          </w:tcPr>
          <w:p w14:paraId="7E47B92F" w14:textId="42F6D74D" w:rsidR="00F117F0" w:rsidRDefault="00A41001">
            <w:r>
              <w:t>4 -</w:t>
            </w:r>
          </w:p>
        </w:tc>
        <w:bookmarkStart w:id="0" w:name="_GoBack"/>
        <w:bookmarkEnd w:id="0"/>
      </w:tr>
    </w:tbl>
    <w:p w14:paraId="3FFD8CFF" w14:textId="44E5E677" w:rsidR="00AD74C1" w:rsidRDefault="00AD74C1"/>
    <w:p w14:paraId="6DEFF750" w14:textId="60DC2245" w:rsidR="00A41001" w:rsidRPr="00A41001" w:rsidRDefault="00A41001" w:rsidP="00A41001">
      <w:r w:rsidRPr="00A41001">
        <w:t xml:space="preserve">Na zaliczenie tej partii materiału macie Państwo czas do 7 listopada 2025 (piątek). </w:t>
      </w:r>
      <w:r w:rsidRPr="00A41001">
        <w:t xml:space="preserve">W </w:t>
      </w:r>
      <w:r w:rsidRPr="00A41001">
        <w:t>celu ustalenia terminu poprawy</w:t>
      </w:r>
      <w:r w:rsidRPr="00A41001">
        <w:t xml:space="preserve"> zapraszam do kontaktu mailowego: </w:t>
      </w:r>
      <w:hyperlink r:id="rId5" w:history="1">
        <w:r w:rsidRPr="00A41001">
          <w:rPr>
            <w:rStyle w:val="Hipercze"/>
          </w:rPr>
          <w:t>agnieszka.jelen@umed.lodz.pl</w:t>
        </w:r>
      </w:hyperlink>
    </w:p>
    <w:p w14:paraId="57FF1526" w14:textId="77777777" w:rsidR="00A41001" w:rsidRDefault="00A41001" w:rsidP="00A41001">
      <w:pPr>
        <w:rPr>
          <w:sz w:val="24"/>
        </w:rPr>
      </w:pPr>
    </w:p>
    <w:p w14:paraId="12AE7779" w14:textId="77777777" w:rsidR="00A41001" w:rsidRDefault="00A41001"/>
    <w:sectPr w:rsidR="00A4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F0"/>
    <w:rsid w:val="00044D17"/>
    <w:rsid w:val="0006292C"/>
    <w:rsid w:val="000C32B5"/>
    <w:rsid w:val="00154304"/>
    <w:rsid w:val="00204CF7"/>
    <w:rsid w:val="003F036C"/>
    <w:rsid w:val="005A7FFB"/>
    <w:rsid w:val="005C055A"/>
    <w:rsid w:val="00665C2E"/>
    <w:rsid w:val="00963365"/>
    <w:rsid w:val="009B2BD9"/>
    <w:rsid w:val="009F68D0"/>
    <w:rsid w:val="00A41001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Pietrzak</dc:creator>
  <cp:lastModifiedBy>Agnieszka Jeleń</cp:lastModifiedBy>
  <cp:revision>2</cp:revision>
  <dcterms:created xsi:type="dcterms:W3CDTF">2025-10-29T14:42:00Z</dcterms:created>
  <dcterms:modified xsi:type="dcterms:W3CDTF">2025-10-29T14:42:00Z</dcterms:modified>
</cp:coreProperties>
</file>