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A0F1" w14:textId="48B81147" w:rsidR="00AD74C1" w:rsidRDefault="003C5E8F">
      <w:r>
        <w:t>Wyniki zaliczenia seminarium „Witaminy i gospodarka żelazem” gr. 2</w:t>
      </w:r>
    </w:p>
    <w:p w14:paraId="1A56A5A6" w14:textId="0CF27BCB" w:rsidR="003C5E8F" w:rsidRDefault="003C5E8F">
      <w:r>
        <w:t>212473 – nzal.</w:t>
      </w:r>
    </w:p>
    <w:p w14:paraId="29F0B5AA" w14:textId="22CA6A90" w:rsidR="003C5E8F" w:rsidRDefault="003C5E8F">
      <w:r>
        <w:t>Pozostali Państwo zaliczyli seminarium.</w:t>
      </w:r>
    </w:p>
    <w:p w14:paraId="665D84C6" w14:textId="1B4C9F7C" w:rsidR="003C5E8F" w:rsidRDefault="003C5E8F">
      <w:r>
        <w:t xml:space="preserve">W celu umówienia terminu poprawy proszę o kontakt mailowy: </w:t>
      </w:r>
      <w:hyperlink r:id="rId4" w:history="1">
        <w:r w:rsidRPr="00FE7309">
          <w:rPr>
            <w:rStyle w:val="Hipercze"/>
          </w:rPr>
          <w:t>jacek.pietrzak@umed.lodz.pl</w:t>
        </w:r>
      </w:hyperlink>
      <w:r>
        <w:t xml:space="preserve"> </w:t>
      </w:r>
    </w:p>
    <w:p w14:paraId="55266B65" w14:textId="77777777" w:rsidR="003C5E8F" w:rsidRDefault="003C5E8F"/>
    <w:sectPr w:rsidR="003C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8F"/>
    <w:rsid w:val="000C32B5"/>
    <w:rsid w:val="00204CF7"/>
    <w:rsid w:val="003C5E8F"/>
    <w:rsid w:val="003F036C"/>
    <w:rsid w:val="005A7FFB"/>
    <w:rsid w:val="005C055A"/>
    <w:rsid w:val="00665C2E"/>
    <w:rsid w:val="00963365"/>
    <w:rsid w:val="009F68D0"/>
    <w:rsid w:val="00A429D7"/>
    <w:rsid w:val="00AD74C1"/>
    <w:rsid w:val="00B4150F"/>
    <w:rsid w:val="00B85A8C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5245"/>
  <w15:chartTrackingRefBased/>
  <w15:docId w15:val="{94790646-B48D-4E0D-81D5-A89A1072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E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pietrzak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2024-03-08T08:57:00Z</dcterms:created>
  <dcterms:modified xsi:type="dcterms:W3CDTF">2024-03-08T09:01:00Z</dcterms:modified>
</cp:coreProperties>
</file>