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6E62" w14:textId="03B52792" w:rsidR="00F1213E" w:rsidRDefault="00F1213E" w:rsidP="00F1213E">
      <w:r>
        <w:t xml:space="preserve">Wyniki zaliczenia grupa </w:t>
      </w:r>
      <w:r>
        <w:t>3</w:t>
      </w:r>
      <w:r>
        <w:t xml:space="preserve"> „Znaczenie polimorfizmów genów </w:t>
      </w:r>
      <w:r w:rsidRPr="00A52632">
        <w:rPr>
          <w:i/>
          <w:iCs/>
        </w:rPr>
        <w:t>VKORC</w:t>
      </w:r>
      <w:r>
        <w:rPr>
          <w:i/>
          <w:iCs/>
        </w:rPr>
        <w:t>1</w:t>
      </w:r>
      <w:r>
        <w:t xml:space="preserve"> i </w:t>
      </w:r>
      <w:r w:rsidRPr="00A52632">
        <w:rPr>
          <w:i/>
          <w:iCs/>
        </w:rPr>
        <w:t>CYP2C9</w:t>
      </w:r>
      <w:r>
        <w:t xml:space="preserve"> w monitorowaniu leczenia antagonistami witaminy 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F1213E" w14:paraId="6E23EA33" w14:textId="77777777" w:rsidTr="00466AD7">
        <w:tc>
          <w:tcPr>
            <w:tcW w:w="1696" w:type="dxa"/>
          </w:tcPr>
          <w:p w14:paraId="0094782D" w14:textId="77777777" w:rsidR="00F1213E" w:rsidRDefault="00F1213E" w:rsidP="00466AD7">
            <w:r>
              <w:t>Nr indeksu</w:t>
            </w:r>
          </w:p>
        </w:tc>
        <w:tc>
          <w:tcPr>
            <w:tcW w:w="1134" w:type="dxa"/>
          </w:tcPr>
          <w:p w14:paraId="5AD31044" w14:textId="77777777" w:rsidR="00F1213E" w:rsidRDefault="00F1213E" w:rsidP="00466AD7">
            <w:r>
              <w:t>Ocena</w:t>
            </w:r>
          </w:p>
        </w:tc>
      </w:tr>
      <w:tr w:rsidR="00F1213E" w14:paraId="3D90DC0A" w14:textId="77777777" w:rsidTr="00466AD7">
        <w:tc>
          <w:tcPr>
            <w:tcW w:w="1696" w:type="dxa"/>
          </w:tcPr>
          <w:p w14:paraId="72DCA89A" w14:textId="0B7AB646" w:rsidR="00F1213E" w:rsidRDefault="00F1213E" w:rsidP="00466AD7">
            <w:r>
              <w:t>220667</w:t>
            </w:r>
          </w:p>
        </w:tc>
        <w:tc>
          <w:tcPr>
            <w:tcW w:w="1134" w:type="dxa"/>
          </w:tcPr>
          <w:p w14:paraId="163D0260" w14:textId="6D46F51F" w:rsidR="00F1213E" w:rsidRDefault="00F1213E" w:rsidP="00466AD7">
            <w:r>
              <w:t>4,5</w:t>
            </w:r>
          </w:p>
        </w:tc>
      </w:tr>
      <w:tr w:rsidR="00F1213E" w14:paraId="21767D11" w14:textId="77777777" w:rsidTr="00466AD7">
        <w:tc>
          <w:tcPr>
            <w:tcW w:w="1696" w:type="dxa"/>
          </w:tcPr>
          <w:p w14:paraId="79564A30" w14:textId="0E732990" w:rsidR="00F1213E" w:rsidRDefault="00F1213E" w:rsidP="00466AD7">
            <w:r>
              <w:t>220515</w:t>
            </w:r>
          </w:p>
        </w:tc>
        <w:tc>
          <w:tcPr>
            <w:tcW w:w="1134" w:type="dxa"/>
          </w:tcPr>
          <w:p w14:paraId="7E691C7A" w14:textId="56369C33" w:rsidR="00F1213E" w:rsidRDefault="00F1213E" w:rsidP="00466AD7">
            <w:r>
              <w:t>5</w:t>
            </w:r>
          </w:p>
        </w:tc>
      </w:tr>
      <w:tr w:rsidR="00F1213E" w14:paraId="413A5339" w14:textId="77777777" w:rsidTr="00466AD7">
        <w:tc>
          <w:tcPr>
            <w:tcW w:w="1696" w:type="dxa"/>
          </w:tcPr>
          <w:p w14:paraId="59A8BBAF" w14:textId="2B1C9A82" w:rsidR="00F1213E" w:rsidRDefault="00F1213E" w:rsidP="00466AD7">
            <w:r>
              <w:t>220535</w:t>
            </w:r>
          </w:p>
        </w:tc>
        <w:tc>
          <w:tcPr>
            <w:tcW w:w="1134" w:type="dxa"/>
          </w:tcPr>
          <w:p w14:paraId="3934FF7E" w14:textId="18165BEE" w:rsidR="00F1213E" w:rsidRDefault="00F1213E" w:rsidP="00466AD7">
            <w:r>
              <w:t>4,5</w:t>
            </w:r>
          </w:p>
        </w:tc>
      </w:tr>
      <w:tr w:rsidR="00F1213E" w14:paraId="18531DEC" w14:textId="77777777" w:rsidTr="00466AD7">
        <w:tc>
          <w:tcPr>
            <w:tcW w:w="1696" w:type="dxa"/>
          </w:tcPr>
          <w:p w14:paraId="7597925D" w14:textId="11F68DE7" w:rsidR="00F1213E" w:rsidRDefault="00F1213E" w:rsidP="00466AD7">
            <w:r>
              <w:t>222309</w:t>
            </w:r>
          </w:p>
        </w:tc>
        <w:tc>
          <w:tcPr>
            <w:tcW w:w="1134" w:type="dxa"/>
          </w:tcPr>
          <w:p w14:paraId="52D6DFC3" w14:textId="2CD175B4" w:rsidR="00F1213E" w:rsidRDefault="00F1213E" w:rsidP="00466AD7">
            <w:r>
              <w:t>4</w:t>
            </w:r>
          </w:p>
        </w:tc>
      </w:tr>
      <w:tr w:rsidR="00F1213E" w14:paraId="29F10E4E" w14:textId="77777777" w:rsidTr="00466AD7">
        <w:tc>
          <w:tcPr>
            <w:tcW w:w="1696" w:type="dxa"/>
          </w:tcPr>
          <w:p w14:paraId="47AFB7A8" w14:textId="2BDF1517" w:rsidR="00F1213E" w:rsidRDefault="00F1213E" w:rsidP="00466AD7">
            <w:r>
              <w:t>220541</w:t>
            </w:r>
          </w:p>
        </w:tc>
        <w:tc>
          <w:tcPr>
            <w:tcW w:w="1134" w:type="dxa"/>
          </w:tcPr>
          <w:p w14:paraId="3B258877" w14:textId="7A9D55BA" w:rsidR="00F1213E" w:rsidRDefault="00F1213E" w:rsidP="00466AD7">
            <w:r>
              <w:t>5</w:t>
            </w:r>
          </w:p>
        </w:tc>
      </w:tr>
      <w:tr w:rsidR="00F1213E" w14:paraId="5BDE173A" w14:textId="77777777" w:rsidTr="00466AD7">
        <w:tc>
          <w:tcPr>
            <w:tcW w:w="1696" w:type="dxa"/>
          </w:tcPr>
          <w:p w14:paraId="1FBE8E58" w14:textId="1C730841" w:rsidR="00F1213E" w:rsidRDefault="00F1213E" w:rsidP="00466AD7">
            <w:r>
              <w:t>220554</w:t>
            </w:r>
          </w:p>
        </w:tc>
        <w:tc>
          <w:tcPr>
            <w:tcW w:w="1134" w:type="dxa"/>
          </w:tcPr>
          <w:p w14:paraId="6C678ECC" w14:textId="00EEAA86" w:rsidR="00F1213E" w:rsidRDefault="00F1213E" w:rsidP="00466AD7">
            <w:r>
              <w:t>5</w:t>
            </w:r>
          </w:p>
        </w:tc>
      </w:tr>
      <w:tr w:rsidR="00F1213E" w14:paraId="294180F9" w14:textId="77777777" w:rsidTr="00466AD7">
        <w:tc>
          <w:tcPr>
            <w:tcW w:w="1696" w:type="dxa"/>
          </w:tcPr>
          <w:p w14:paraId="722DF44B" w14:textId="0B1AB569" w:rsidR="00F1213E" w:rsidRDefault="00F1213E" w:rsidP="00466AD7">
            <w:r>
              <w:t>220527</w:t>
            </w:r>
          </w:p>
        </w:tc>
        <w:tc>
          <w:tcPr>
            <w:tcW w:w="1134" w:type="dxa"/>
          </w:tcPr>
          <w:p w14:paraId="6801D47C" w14:textId="5F108429" w:rsidR="00F1213E" w:rsidRDefault="00F1213E" w:rsidP="00466AD7">
            <w:r>
              <w:t>5</w:t>
            </w:r>
          </w:p>
        </w:tc>
      </w:tr>
    </w:tbl>
    <w:p w14:paraId="50FDA7D3" w14:textId="77777777" w:rsidR="00F1213E" w:rsidRDefault="00F1213E" w:rsidP="00F1213E"/>
    <w:p w14:paraId="42114926" w14:textId="1110733C" w:rsidR="00AD74C1" w:rsidRPr="00F1213E" w:rsidRDefault="00AD74C1" w:rsidP="00F1213E"/>
    <w:sectPr w:rsidR="00AD74C1" w:rsidRPr="00F1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3E"/>
    <w:rsid w:val="000C32B5"/>
    <w:rsid w:val="00204CF7"/>
    <w:rsid w:val="003F036C"/>
    <w:rsid w:val="005A7FFB"/>
    <w:rsid w:val="005C055A"/>
    <w:rsid w:val="00665C2E"/>
    <w:rsid w:val="00963365"/>
    <w:rsid w:val="009F68D0"/>
    <w:rsid w:val="00A429D7"/>
    <w:rsid w:val="00AD74C1"/>
    <w:rsid w:val="00B4150F"/>
    <w:rsid w:val="00B85A8C"/>
    <w:rsid w:val="00E32F70"/>
    <w:rsid w:val="00EC3C29"/>
    <w:rsid w:val="00EE7910"/>
    <w:rsid w:val="00F1213E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280C"/>
  <w15:chartTrackingRefBased/>
  <w15:docId w15:val="{BFD31E0C-084A-463D-AB47-505F65C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13E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1</cp:revision>
  <dcterms:created xsi:type="dcterms:W3CDTF">2024-10-18T09:50:00Z</dcterms:created>
  <dcterms:modified xsi:type="dcterms:W3CDTF">2024-10-18T09:54:00Z</dcterms:modified>
</cp:coreProperties>
</file>