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4" w:rsidRPr="00C0262D" w:rsidRDefault="00D92D0F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29.11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 w:rsidR="00BB3C35">
        <w:rPr>
          <w:sz w:val="28"/>
          <w:szCs w:val="28"/>
          <w:lang w:val="pl-PL"/>
        </w:rPr>
        <w:t>Analityka, gr 2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Ciała ketonowe, mocznik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30906</w:t>
      </w:r>
      <w:r>
        <w:rPr>
          <w:sz w:val="28"/>
          <w:szCs w:val="28"/>
          <w:lang w:val="pl-PL"/>
        </w:rPr>
        <w:t xml:space="preserve"> – 3</w:t>
      </w:r>
      <w:r w:rsidR="00BB3C35"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30908</w:t>
      </w:r>
      <w:r>
        <w:rPr>
          <w:sz w:val="28"/>
          <w:szCs w:val="28"/>
          <w:lang w:val="pl-PL"/>
        </w:rPr>
        <w:t xml:space="preserve"> – </w:t>
      </w:r>
      <w:r w:rsidR="00D92D0F">
        <w:rPr>
          <w:sz w:val="28"/>
          <w:szCs w:val="28"/>
          <w:lang w:val="pl-PL"/>
        </w:rPr>
        <w:t>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30923 – 4</w:t>
      </w:r>
      <w:r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30939</w:t>
      </w:r>
      <w:r>
        <w:rPr>
          <w:sz w:val="28"/>
          <w:szCs w:val="28"/>
          <w:lang w:val="pl-PL"/>
        </w:rPr>
        <w:t xml:space="preserve"> – </w:t>
      </w:r>
      <w:r w:rsidR="00D92D0F">
        <w:rPr>
          <w:sz w:val="28"/>
          <w:szCs w:val="28"/>
          <w:lang w:val="pl-PL"/>
        </w:rPr>
        <w:t>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30955</w:t>
      </w:r>
      <w:r w:rsidR="00BB3C35">
        <w:rPr>
          <w:sz w:val="28"/>
          <w:szCs w:val="28"/>
          <w:lang w:val="pl-PL"/>
        </w:rPr>
        <w:t xml:space="preserve"> – 4</w:t>
      </w:r>
      <w:r w:rsidR="00D92D0F"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30920</w:t>
      </w:r>
      <w:r>
        <w:rPr>
          <w:sz w:val="28"/>
          <w:szCs w:val="28"/>
          <w:lang w:val="pl-PL"/>
        </w:rPr>
        <w:t xml:space="preserve"> – </w:t>
      </w:r>
      <w:r w:rsidR="00D92D0F">
        <w:rPr>
          <w:sz w:val="28"/>
          <w:szCs w:val="28"/>
          <w:lang w:val="pl-PL"/>
        </w:rPr>
        <w:t>3,5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30910</w:t>
      </w:r>
      <w:r w:rsidR="00BB3C35">
        <w:rPr>
          <w:sz w:val="28"/>
          <w:szCs w:val="28"/>
          <w:lang w:val="pl-PL"/>
        </w:rPr>
        <w:t xml:space="preserve"> – 4</w:t>
      </w:r>
      <w:r w:rsidR="00D92D0F"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D92D0F">
        <w:rPr>
          <w:sz w:val="28"/>
          <w:szCs w:val="28"/>
          <w:lang w:val="pl-PL"/>
        </w:rPr>
        <w:t>30982 – 4</w:t>
      </w:r>
      <w:r>
        <w:rPr>
          <w:sz w:val="28"/>
          <w:szCs w:val="28"/>
          <w:lang w:val="pl-PL"/>
        </w:rPr>
        <w:t>,5</w:t>
      </w:r>
    </w:p>
    <w:p w:rsidR="00BB3C35" w:rsidRPr="009717A3" w:rsidRDefault="00BB3C35">
      <w:pPr>
        <w:rPr>
          <w:sz w:val="28"/>
          <w:szCs w:val="28"/>
          <w:lang w:val="pl-PL"/>
        </w:rPr>
      </w:pPr>
      <w:bookmarkStart w:id="0" w:name="_GoBack"/>
      <w:bookmarkEnd w:id="0"/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4"/>
    <w:rsid w:val="000413C0"/>
    <w:rsid w:val="000E76F1"/>
    <w:rsid w:val="000F5BD7"/>
    <w:rsid w:val="001B15E0"/>
    <w:rsid w:val="007D5A44"/>
    <w:rsid w:val="008D2629"/>
    <w:rsid w:val="009717A3"/>
    <w:rsid w:val="00A60946"/>
    <w:rsid w:val="00A7614B"/>
    <w:rsid w:val="00BB3C35"/>
    <w:rsid w:val="00C0262D"/>
    <w:rsid w:val="00C94EC2"/>
    <w:rsid w:val="00D92D0F"/>
    <w:rsid w:val="00E55720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2024-12-04T11:00:00Z</dcterms:created>
  <dcterms:modified xsi:type="dcterms:W3CDTF">2024-12-04T11:00:00Z</dcterms:modified>
</cp:coreProperties>
</file>