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F7" w:rsidRDefault="00555C63" w:rsidP="006D19F7">
      <w:pPr>
        <w:jc w:val="center"/>
      </w:pPr>
      <w:bookmarkStart w:id="0" w:name="_GoBack"/>
      <w:r>
        <w:t>Kinetyka Enzymatyczna 18</w:t>
      </w:r>
      <w:r w:rsidR="006D19F7">
        <w:t xml:space="preserve">.12.2024 </w:t>
      </w:r>
      <w:r>
        <w:t>Analityka Medyczna ćw. 2 grupa VI</w:t>
      </w:r>
    </w:p>
    <w:bookmarkEnd w:id="0"/>
    <w:p w:rsidR="006D19F7" w:rsidRDefault="006D19F7" w:rsidP="006D19F7"/>
    <w:p w:rsidR="006D19F7" w:rsidRDefault="00555C63" w:rsidP="006D19F7">
      <w:pPr>
        <w:pStyle w:val="Akapitzlist"/>
        <w:numPr>
          <w:ilvl w:val="0"/>
          <w:numId w:val="2"/>
        </w:numPr>
      </w:pPr>
      <w:r>
        <w:t>230948 – 4,5</w:t>
      </w:r>
    </w:p>
    <w:p w:rsidR="006D19F7" w:rsidRDefault="00555C63" w:rsidP="006D19F7">
      <w:pPr>
        <w:pStyle w:val="Akapitzlist"/>
        <w:numPr>
          <w:ilvl w:val="0"/>
          <w:numId w:val="2"/>
        </w:numPr>
      </w:pPr>
      <w:r>
        <w:t>230969 – 3,0</w:t>
      </w:r>
    </w:p>
    <w:p w:rsidR="006D19F7" w:rsidRDefault="00555C63" w:rsidP="006D19F7">
      <w:pPr>
        <w:pStyle w:val="Akapitzlist"/>
        <w:numPr>
          <w:ilvl w:val="0"/>
          <w:numId w:val="2"/>
        </w:numPr>
      </w:pPr>
      <w:r>
        <w:t>230968 – 4,0</w:t>
      </w:r>
    </w:p>
    <w:p w:rsidR="006D19F7" w:rsidRDefault="00555C63" w:rsidP="006D19F7">
      <w:pPr>
        <w:pStyle w:val="Akapitzlist"/>
        <w:numPr>
          <w:ilvl w:val="0"/>
          <w:numId w:val="2"/>
        </w:numPr>
      </w:pPr>
      <w:r>
        <w:t>230905 – 3,5</w:t>
      </w:r>
    </w:p>
    <w:p w:rsidR="006D19F7" w:rsidRDefault="00555C63" w:rsidP="006D19F7">
      <w:pPr>
        <w:pStyle w:val="Akapitzlist"/>
        <w:numPr>
          <w:ilvl w:val="0"/>
          <w:numId w:val="2"/>
        </w:numPr>
      </w:pPr>
      <w:r>
        <w:t>230935 – 3,0</w:t>
      </w:r>
    </w:p>
    <w:p w:rsidR="006D19F7" w:rsidRDefault="00555C63" w:rsidP="006D19F7">
      <w:pPr>
        <w:pStyle w:val="Akapitzlist"/>
        <w:numPr>
          <w:ilvl w:val="0"/>
          <w:numId w:val="2"/>
        </w:numPr>
      </w:pPr>
      <w:r>
        <w:t>230954 – 4,0</w:t>
      </w:r>
    </w:p>
    <w:p w:rsidR="006D19F7" w:rsidRDefault="00555C63" w:rsidP="006D19F7">
      <w:pPr>
        <w:pStyle w:val="Akapitzlist"/>
        <w:numPr>
          <w:ilvl w:val="0"/>
          <w:numId w:val="2"/>
        </w:numPr>
      </w:pPr>
      <w:r>
        <w:t>230952 – 4,0</w:t>
      </w:r>
    </w:p>
    <w:p w:rsidR="006D19F7" w:rsidRDefault="00555C63" w:rsidP="006D19F7">
      <w:pPr>
        <w:pStyle w:val="Akapitzlist"/>
        <w:numPr>
          <w:ilvl w:val="0"/>
          <w:numId w:val="2"/>
        </w:numPr>
      </w:pPr>
      <w:r>
        <w:t>230962 – 3,0</w:t>
      </w:r>
    </w:p>
    <w:p w:rsidR="006D19F7" w:rsidRDefault="006D19F7" w:rsidP="006D19F7">
      <w:pPr>
        <w:pStyle w:val="Akapitzlist"/>
      </w:pPr>
    </w:p>
    <w:p w:rsidR="006D19F7" w:rsidRDefault="006D19F7" w:rsidP="006D19F7">
      <w:pPr>
        <w:pStyle w:val="Akapitzlist"/>
      </w:pPr>
    </w:p>
    <w:p w:rsidR="006D19F7" w:rsidRPr="00CB573F" w:rsidRDefault="006D19F7" w:rsidP="006D19F7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We wszystkich kwestiach związanych z ćwiczeniami proszę się kontaktować pod adresem:</w:t>
      </w:r>
    </w:p>
    <w:p w:rsidR="006D19F7" w:rsidRPr="00CB573F" w:rsidRDefault="006D19F7" w:rsidP="006D19F7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joanna.twardowska@umed.lodz.pl</w:t>
      </w:r>
    </w:p>
    <w:p w:rsidR="006D19F7" w:rsidRDefault="006D19F7" w:rsidP="006D19F7">
      <w:pPr>
        <w:pStyle w:val="Akapitzlist"/>
      </w:pPr>
    </w:p>
    <w:p w:rsidR="00F8781C" w:rsidRDefault="00F8781C"/>
    <w:sectPr w:rsidR="00F87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45C36"/>
    <w:multiLevelType w:val="hybridMultilevel"/>
    <w:tmpl w:val="70F25954"/>
    <w:lvl w:ilvl="0" w:tplc="AA3A0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390EB9"/>
    <w:multiLevelType w:val="hybridMultilevel"/>
    <w:tmpl w:val="F74CE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F7"/>
    <w:rsid w:val="00555C63"/>
    <w:rsid w:val="006D19F7"/>
    <w:rsid w:val="00F8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3CEB3-2990-4F41-BCCE-1A4500F2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Joanna Kasperska</cp:lastModifiedBy>
  <cp:revision>2</cp:revision>
  <dcterms:created xsi:type="dcterms:W3CDTF">2024-12-18T08:47:00Z</dcterms:created>
  <dcterms:modified xsi:type="dcterms:W3CDTF">2024-12-18T08:47:00Z</dcterms:modified>
</cp:coreProperties>
</file>