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5F1E" w14:textId="02EE37B2" w:rsidR="003A6860" w:rsidRPr="007B2B45" w:rsidRDefault="003C52B9" w:rsidP="003A68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202</w:t>
      </w:r>
      <w:r w:rsidR="00232B5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232B51">
        <w:rPr>
          <w:b/>
          <w:sz w:val="32"/>
          <w:szCs w:val="32"/>
        </w:rPr>
        <w:t>7</w:t>
      </w:r>
    </w:p>
    <w:p w14:paraId="7C8DFFA0" w14:textId="77777777" w:rsidR="003A6860" w:rsidRPr="007B2B45" w:rsidRDefault="003A6860" w:rsidP="003A6860">
      <w:pPr>
        <w:jc w:val="center"/>
        <w:rPr>
          <w:b/>
        </w:rPr>
      </w:pPr>
      <w:r w:rsidRPr="007B2B45">
        <w:rPr>
          <w:b/>
        </w:rPr>
        <w:t xml:space="preserve">Przedmiot: </w:t>
      </w:r>
      <w:r>
        <w:rPr>
          <w:b/>
        </w:rPr>
        <w:t>Diagnostyka molekularna</w:t>
      </w:r>
    </w:p>
    <w:p w14:paraId="6E949588" w14:textId="77777777" w:rsidR="003A6860" w:rsidRDefault="003A6860" w:rsidP="003A6860">
      <w:pPr>
        <w:jc w:val="center"/>
        <w:rPr>
          <w:b/>
        </w:rPr>
      </w:pPr>
      <w:r w:rsidRPr="007B2B45">
        <w:rPr>
          <w:b/>
        </w:rPr>
        <w:t>Kierunek: Analityka Medyczna, II</w:t>
      </w:r>
      <w:r>
        <w:rPr>
          <w:b/>
        </w:rPr>
        <w:t>I</w:t>
      </w:r>
      <w:r w:rsidRPr="007B2B45">
        <w:rPr>
          <w:b/>
        </w:rPr>
        <w:t xml:space="preserve"> rok</w:t>
      </w:r>
    </w:p>
    <w:p w14:paraId="55397EB6" w14:textId="77777777" w:rsidR="003A6860" w:rsidRPr="00422CA5" w:rsidRDefault="003A6860" w:rsidP="003A6860">
      <w:pPr>
        <w:rPr>
          <w:b/>
        </w:rPr>
      </w:pPr>
      <w:r w:rsidRPr="00422CA5">
        <w:rPr>
          <w:b/>
        </w:rPr>
        <w:t>Harmonogram wykładów</w:t>
      </w:r>
    </w:p>
    <w:p w14:paraId="19BEF325" w14:textId="2D64F850" w:rsidR="003C52B9" w:rsidRDefault="009F3F5F" w:rsidP="003C52B9">
      <w:r>
        <w:rPr>
          <w:b/>
        </w:rPr>
        <w:t>2</w:t>
      </w:r>
      <w:r w:rsidR="003C52B9" w:rsidRPr="003C52B9">
        <w:rPr>
          <w:b/>
        </w:rPr>
        <w:t>.10</w:t>
      </w:r>
      <w:r w:rsidR="003C52B9">
        <w:t xml:space="preserve"> </w:t>
      </w:r>
      <w:r w:rsidR="003C52B9">
        <w:tab/>
        <w:t>g.</w:t>
      </w:r>
      <w:r w:rsidR="0051130B">
        <w:t>1</w:t>
      </w:r>
      <w:r>
        <w:t>3</w:t>
      </w:r>
      <w:r w:rsidR="0051130B">
        <w:t>:</w:t>
      </w:r>
      <w:r>
        <w:t>3</w:t>
      </w:r>
      <w:r w:rsidR="0051130B">
        <w:t>0-1</w:t>
      </w:r>
      <w:r>
        <w:t>5</w:t>
      </w:r>
      <w:r w:rsidR="0051130B">
        <w:t>:</w:t>
      </w:r>
      <w:r>
        <w:t>0</w:t>
      </w:r>
      <w:r w:rsidR="0051130B">
        <w:t>0</w:t>
      </w:r>
      <w:r w:rsidR="003C52B9">
        <w:t xml:space="preserve"> </w:t>
      </w:r>
      <w:r w:rsidR="003C52B9">
        <w:tab/>
        <w:t>sala 4</w:t>
      </w:r>
      <w:r>
        <w:t>B</w:t>
      </w:r>
      <w:r w:rsidR="0051130B">
        <w:t xml:space="preserve"> </w:t>
      </w:r>
      <w:r w:rsidR="0051130B" w:rsidRPr="0051130B">
        <w:rPr>
          <w:b/>
          <w:bCs/>
        </w:rPr>
        <w:t>uwaga piątek!</w:t>
      </w:r>
    </w:p>
    <w:p w14:paraId="4D82A2EA" w14:textId="734CF914" w:rsidR="003C52B9" w:rsidRDefault="003C52B9" w:rsidP="003C52B9">
      <w:r w:rsidRPr="003C52B9">
        <w:rPr>
          <w:b/>
        </w:rPr>
        <w:t>1</w:t>
      </w:r>
      <w:r w:rsidR="00084251">
        <w:rPr>
          <w:b/>
        </w:rPr>
        <w:t>0</w:t>
      </w:r>
      <w:r w:rsidRPr="003C52B9">
        <w:rPr>
          <w:b/>
        </w:rPr>
        <w:t>.11</w:t>
      </w:r>
      <w:r>
        <w:rPr>
          <w:b/>
        </w:rPr>
        <w:tab/>
      </w:r>
      <w:r>
        <w:t>g.1</w:t>
      </w:r>
      <w:r w:rsidR="001D0BC8">
        <w:t>3:</w:t>
      </w:r>
      <w:r w:rsidR="00276525">
        <w:t>15</w:t>
      </w:r>
      <w:r>
        <w:t>-1</w:t>
      </w:r>
      <w:r w:rsidR="001D0BC8">
        <w:t>5</w:t>
      </w:r>
      <w:r>
        <w:t>:</w:t>
      </w:r>
      <w:r w:rsidR="00276525">
        <w:t>30</w:t>
      </w:r>
      <w:r>
        <w:t xml:space="preserve"> </w:t>
      </w:r>
      <w:r>
        <w:tab/>
        <w:t xml:space="preserve">sala </w:t>
      </w:r>
      <w:r w:rsidR="001D0BC8">
        <w:t>19</w:t>
      </w:r>
      <w:r w:rsidR="00A47722">
        <w:t xml:space="preserve"> (</w:t>
      </w:r>
      <w:r w:rsidR="00C7368D">
        <w:t>dłuższy wykład</w:t>
      </w:r>
      <w:r w:rsidR="00276525">
        <w:t>!!</w:t>
      </w:r>
      <w:r w:rsidR="00A47722">
        <w:t>)</w:t>
      </w:r>
    </w:p>
    <w:p w14:paraId="27B0C7FF" w14:textId="67117E25" w:rsidR="003C52B9" w:rsidRDefault="00084251" w:rsidP="003C52B9">
      <w:r>
        <w:rPr>
          <w:b/>
        </w:rPr>
        <w:t>17</w:t>
      </w:r>
      <w:r w:rsidR="003C52B9" w:rsidRPr="003C52B9">
        <w:rPr>
          <w:b/>
        </w:rPr>
        <w:t>.11</w:t>
      </w:r>
      <w:r w:rsidR="003C52B9">
        <w:t xml:space="preserve"> </w:t>
      </w:r>
      <w:r w:rsidR="003C52B9">
        <w:tab/>
        <w:t>g.1</w:t>
      </w:r>
      <w:r w:rsidR="00B06EE8">
        <w:t>3</w:t>
      </w:r>
      <w:r w:rsidR="003C52B9">
        <w:t>:30-1</w:t>
      </w:r>
      <w:r w:rsidR="00B06EE8">
        <w:t>5</w:t>
      </w:r>
      <w:r w:rsidR="003C52B9">
        <w:t xml:space="preserve">:00 </w:t>
      </w:r>
      <w:r w:rsidR="003C52B9">
        <w:tab/>
        <w:t xml:space="preserve">sala </w:t>
      </w:r>
      <w:r w:rsidR="00B06EE8">
        <w:t>19</w:t>
      </w:r>
    </w:p>
    <w:p w14:paraId="43F54513" w14:textId="15368F3F" w:rsidR="003C52B9" w:rsidRDefault="0063227A" w:rsidP="003C52B9">
      <w:r>
        <w:rPr>
          <w:b/>
        </w:rPr>
        <w:t>24</w:t>
      </w:r>
      <w:r w:rsidR="003C52B9" w:rsidRPr="003C52B9">
        <w:rPr>
          <w:b/>
        </w:rPr>
        <w:t>.1</w:t>
      </w:r>
      <w:r>
        <w:rPr>
          <w:b/>
        </w:rPr>
        <w:t>1</w:t>
      </w:r>
      <w:r w:rsidR="003C52B9">
        <w:t xml:space="preserve"> </w:t>
      </w:r>
      <w:r w:rsidR="003C52B9">
        <w:tab/>
        <w:t>g.</w:t>
      </w:r>
      <w:r w:rsidR="00B06EE8" w:rsidRPr="00B06EE8">
        <w:t xml:space="preserve"> </w:t>
      </w:r>
      <w:r w:rsidR="00B06EE8">
        <w:t>13:30-15:00</w:t>
      </w:r>
      <w:r w:rsidR="003C52B9">
        <w:tab/>
        <w:t xml:space="preserve">sala </w:t>
      </w:r>
      <w:r w:rsidR="002F3BA0">
        <w:t>19</w:t>
      </w:r>
    </w:p>
    <w:p w14:paraId="3367AFA9" w14:textId="5C29397B" w:rsidR="003C52B9" w:rsidRDefault="0063227A" w:rsidP="003C52B9">
      <w:r>
        <w:rPr>
          <w:b/>
        </w:rPr>
        <w:t>1</w:t>
      </w:r>
      <w:r w:rsidR="003C52B9" w:rsidRPr="003C52B9">
        <w:rPr>
          <w:b/>
        </w:rPr>
        <w:t>.12</w:t>
      </w:r>
      <w:r w:rsidR="003C52B9">
        <w:t xml:space="preserve"> </w:t>
      </w:r>
      <w:r w:rsidR="003C52B9">
        <w:tab/>
        <w:t>g.</w:t>
      </w:r>
      <w:r w:rsidR="00B06EE8" w:rsidRPr="00B06EE8">
        <w:t xml:space="preserve"> </w:t>
      </w:r>
      <w:r w:rsidR="00B06EE8">
        <w:t>13:30-15:00</w:t>
      </w:r>
      <w:r w:rsidR="003C52B9">
        <w:tab/>
        <w:t xml:space="preserve">sala </w:t>
      </w:r>
      <w:r w:rsidR="002F3BA0">
        <w:t>19</w:t>
      </w:r>
    </w:p>
    <w:p w14:paraId="2BCAC45B" w14:textId="0677F364" w:rsidR="003C52B9" w:rsidRDefault="0063227A" w:rsidP="003C52B9">
      <w:r>
        <w:rPr>
          <w:b/>
        </w:rPr>
        <w:t>8</w:t>
      </w:r>
      <w:r w:rsidR="003C52B9" w:rsidRPr="003C52B9">
        <w:rPr>
          <w:b/>
        </w:rPr>
        <w:t>.12</w:t>
      </w:r>
      <w:r w:rsidR="003C52B9">
        <w:t xml:space="preserve"> </w:t>
      </w:r>
      <w:r w:rsidR="003C52B9">
        <w:tab/>
        <w:t>g.1</w:t>
      </w:r>
      <w:r w:rsidR="00B325BE">
        <w:t>3</w:t>
      </w:r>
      <w:r w:rsidR="003C52B9">
        <w:t>:30-1</w:t>
      </w:r>
      <w:r w:rsidR="00B325BE">
        <w:t>5</w:t>
      </w:r>
      <w:r w:rsidR="003C52B9">
        <w:t xml:space="preserve">:00 </w:t>
      </w:r>
      <w:r w:rsidR="003C52B9">
        <w:tab/>
        <w:t xml:space="preserve">sala </w:t>
      </w:r>
      <w:r w:rsidR="00B325BE">
        <w:t>1</w:t>
      </w:r>
      <w:r w:rsidR="00420513">
        <w:t>9</w:t>
      </w:r>
    </w:p>
    <w:p w14:paraId="1CDBA85C" w14:textId="646DAA01" w:rsidR="003C52B9" w:rsidRDefault="0015712F" w:rsidP="003C52B9">
      <w:r>
        <w:rPr>
          <w:b/>
        </w:rPr>
        <w:t>16</w:t>
      </w:r>
      <w:r w:rsidR="00A47722">
        <w:rPr>
          <w:b/>
        </w:rPr>
        <w:t>.</w:t>
      </w:r>
      <w:r>
        <w:rPr>
          <w:b/>
        </w:rPr>
        <w:t>12</w:t>
      </w:r>
      <w:r w:rsidR="003C52B9">
        <w:t xml:space="preserve"> </w:t>
      </w:r>
      <w:r w:rsidR="003C52B9">
        <w:tab/>
        <w:t>g.</w:t>
      </w:r>
      <w:r w:rsidR="00A47722">
        <w:t>11</w:t>
      </w:r>
      <w:r w:rsidR="003C52B9">
        <w:t>:</w:t>
      </w:r>
      <w:r w:rsidR="00420513">
        <w:t>00</w:t>
      </w:r>
      <w:r w:rsidR="003C52B9">
        <w:t>-1</w:t>
      </w:r>
      <w:r w:rsidR="00420513">
        <w:t>2</w:t>
      </w:r>
      <w:r w:rsidR="003C52B9">
        <w:t>:</w:t>
      </w:r>
      <w:r w:rsidR="00420513">
        <w:t>3</w:t>
      </w:r>
      <w:r w:rsidR="003C52B9">
        <w:t xml:space="preserve">0 </w:t>
      </w:r>
      <w:r w:rsidR="003C52B9">
        <w:tab/>
        <w:t>sala 4</w:t>
      </w:r>
      <w:r w:rsidR="00A47722">
        <w:t>B</w:t>
      </w:r>
    </w:p>
    <w:p w14:paraId="0E2B17ED" w14:textId="77777777" w:rsidR="00440AC9" w:rsidRDefault="00440AC9" w:rsidP="003C52B9"/>
    <w:p w14:paraId="3B16E659" w14:textId="77777777" w:rsidR="00E20AF1" w:rsidRPr="00E20AF1" w:rsidRDefault="00E20AF1" w:rsidP="00E20AF1">
      <w:r w:rsidRPr="00E20AF1">
        <w:t>Materiał wykładowy:</w:t>
      </w:r>
    </w:p>
    <w:p w14:paraId="788FB7B9" w14:textId="77777777" w:rsidR="00E20AF1" w:rsidRPr="00E20AF1" w:rsidRDefault="00E20AF1" w:rsidP="00E20AF1">
      <w:r w:rsidRPr="00E20AF1">
        <w:t>Diagnostyka molekularna chorób zakaźnych</w:t>
      </w:r>
    </w:p>
    <w:p w14:paraId="5143C6D3" w14:textId="52F423B3" w:rsidR="00E20AF1" w:rsidRPr="00E20AF1" w:rsidRDefault="00E20AF1" w:rsidP="00E20AF1">
      <w:r w:rsidRPr="00E20AF1">
        <w:t>Diagnostyka molekularna w onkologii, przykłady zastosowania technik molekularnych w kwalifikacji do</w:t>
      </w:r>
      <w:r w:rsidR="00962F1F">
        <w:t xml:space="preserve"> </w:t>
      </w:r>
      <w:r w:rsidRPr="00E20AF1">
        <w:t>nowoczesnych terapii i ocenie ich efektów</w:t>
      </w:r>
    </w:p>
    <w:p w14:paraId="302F6106" w14:textId="77777777" w:rsidR="00E20AF1" w:rsidRPr="00E20AF1" w:rsidRDefault="00E20AF1" w:rsidP="00E20AF1">
      <w:r w:rsidRPr="00E20AF1">
        <w:t>Dziedziczenie informacji genetycznej zawartej w genomie mitochondrialnym. Choroby mitochondrialne</w:t>
      </w:r>
    </w:p>
    <w:p w14:paraId="24A9EAE3" w14:textId="77777777" w:rsidR="00E20AF1" w:rsidRPr="00E20AF1" w:rsidRDefault="00E20AF1" w:rsidP="00E20AF1">
      <w:r w:rsidRPr="00E20AF1">
        <w:t>Diagnostyka molekularna zaburzeń krzepnięcia i fibrynolizy</w:t>
      </w:r>
    </w:p>
    <w:p w14:paraId="25A4D9C9" w14:textId="77777777" w:rsidR="00E20AF1" w:rsidRPr="00E20AF1" w:rsidRDefault="00E20AF1" w:rsidP="00E20AF1">
      <w:r w:rsidRPr="00E20AF1">
        <w:t>Epigenetyka - znaczenie, techniki wykorzystywane w ocenie zmian epigenetycznych</w:t>
      </w:r>
    </w:p>
    <w:p w14:paraId="4043CD42" w14:textId="77777777" w:rsidR="00E20AF1" w:rsidRPr="00E20AF1" w:rsidRDefault="00E20AF1" w:rsidP="00E20AF1">
      <w:r w:rsidRPr="00E20AF1">
        <w:t>Techniki biologii molekularnej w diagnostyce prenatalnej</w:t>
      </w:r>
    </w:p>
    <w:p w14:paraId="042643A2" w14:textId="77777777" w:rsidR="00E20AF1" w:rsidRPr="00E20AF1" w:rsidRDefault="00E20AF1" w:rsidP="00E20AF1">
      <w:r w:rsidRPr="00E20AF1">
        <w:t>Diagnostyka molekularna chorób rzadkich</w:t>
      </w:r>
    </w:p>
    <w:p w14:paraId="395B8879" w14:textId="4AFD4B7C" w:rsidR="00440AC9" w:rsidRDefault="00E20AF1" w:rsidP="00E20AF1">
      <w:r w:rsidRPr="00E20AF1">
        <w:t>Aspekty prawne w badaniach genetycznych</w:t>
      </w:r>
    </w:p>
    <w:sectPr w:rsidR="00440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60"/>
    <w:rsid w:val="00084251"/>
    <w:rsid w:val="0015712F"/>
    <w:rsid w:val="001D0BC8"/>
    <w:rsid w:val="00232B51"/>
    <w:rsid w:val="00276525"/>
    <w:rsid w:val="002F3BA0"/>
    <w:rsid w:val="003323F5"/>
    <w:rsid w:val="003A6860"/>
    <w:rsid w:val="003C52B9"/>
    <w:rsid w:val="003E0B61"/>
    <w:rsid w:val="003E1B34"/>
    <w:rsid w:val="00420513"/>
    <w:rsid w:val="00440AC9"/>
    <w:rsid w:val="00445BCB"/>
    <w:rsid w:val="004942ED"/>
    <w:rsid w:val="0051130B"/>
    <w:rsid w:val="0063227A"/>
    <w:rsid w:val="006F026C"/>
    <w:rsid w:val="00740E79"/>
    <w:rsid w:val="00751084"/>
    <w:rsid w:val="00775BE0"/>
    <w:rsid w:val="00962F1F"/>
    <w:rsid w:val="0099038E"/>
    <w:rsid w:val="009F3F5F"/>
    <w:rsid w:val="00A47722"/>
    <w:rsid w:val="00B06EE8"/>
    <w:rsid w:val="00B325BE"/>
    <w:rsid w:val="00C7368D"/>
    <w:rsid w:val="00E20AF1"/>
    <w:rsid w:val="00EA3EAA"/>
    <w:rsid w:val="00EE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AA49"/>
  <w15:chartTrackingRefBased/>
  <w15:docId w15:val="{D47E20C7-8309-402A-8413-5465FB70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860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36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57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6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11</cp:revision>
  <dcterms:created xsi:type="dcterms:W3CDTF">2026-09-03T09:30:00Z</dcterms:created>
  <dcterms:modified xsi:type="dcterms:W3CDTF">2026-09-29T09:34:00Z</dcterms:modified>
</cp:coreProperties>
</file>