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>
      <w:r>
        <w:t xml:space="preserve">Biochemia – </w:t>
      </w:r>
      <w:r w:rsidR="00126473">
        <w:t>Farmacja – Glikoliza – Grupa 10</w:t>
      </w:r>
    </w:p>
    <w:p w:rsidR="00F60C63" w:rsidRDefault="00126473">
      <w:r>
        <w:t>200540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126473" w:rsidRDefault="00126473">
      <w:r>
        <w:t>192507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126473" w:rsidRDefault="00126473">
      <w:r>
        <w:t>200505</w:t>
      </w:r>
      <w:r>
        <w:tab/>
      </w:r>
      <w:r>
        <w:tab/>
        <w:t>3.5</w:t>
      </w:r>
    </w:p>
    <w:p w:rsidR="00126473" w:rsidRDefault="00126473">
      <w:r>
        <w:t>200490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126473" w:rsidRDefault="00126473">
      <w:r>
        <w:t>200373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126473" w:rsidRDefault="00126473">
      <w:r>
        <w:t>200497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2F4C13" w:rsidRDefault="002F4C13">
      <w:r>
        <w:t>200520</w:t>
      </w:r>
      <w:r>
        <w:tab/>
      </w:r>
      <w:r>
        <w:tab/>
        <w:t>4.5</w:t>
      </w:r>
      <w:bookmarkStart w:id="0" w:name="_GoBack"/>
      <w:bookmarkEnd w:id="0"/>
    </w:p>
    <w:p w:rsidR="00126473" w:rsidRDefault="00126473">
      <w:r>
        <w:t>200447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:rsidR="00126473" w:rsidRDefault="00126473" w:rsidP="00126473">
      <w:pPr>
        <w:jc w:val="both"/>
      </w:pPr>
    </w:p>
    <w:p w:rsidR="00126473" w:rsidRDefault="00126473" w:rsidP="00126473">
      <w:pPr>
        <w:jc w:val="both"/>
      </w:pPr>
      <w:r>
        <w:t>Szanowni  Państwo,</w:t>
      </w:r>
    </w:p>
    <w:p w:rsidR="00126473" w:rsidRDefault="00126473" w:rsidP="00126473">
      <w:pPr>
        <w:jc w:val="both"/>
      </w:pPr>
      <w:r>
        <w:t xml:space="preserve">Na zaliczenie tej partii materiału macie Państwo czas do 30 listopada 2021 (wtorek). Podczas ćwiczeń został zaproponowany  termin  22 listopada o 15:30. Proszę o potwierdzenie czy jest on aktualny – drogą mailową: </w:t>
      </w:r>
      <w:hyperlink r:id="rId5" w:history="1">
        <w:r w:rsidRPr="00A87D1D">
          <w:rPr>
            <w:rStyle w:val="Hipercze"/>
          </w:rPr>
          <w:t>agnieszka.jelen@umed.lodz.pl</w:t>
        </w:r>
      </w:hyperlink>
    </w:p>
    <w:p w:rsidR="00126473" w:rsidRDefault="00126473"/>
    <w:sectPr w:rsidR="001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126473"/>
    <w:rsid w:val="002F4C13"/>
    <w:rsid w:val="0055181D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elen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3</cp:revision>
  <dcterms:created xsi:type="dcterms:W3CDTF">2021-11-19T12:32:00Z</dcterms:created>
  <dcterms:modified xsi:type="dcterms:W3CDTF">2021-11-19T12:50:00Z</dcterms:modified>
</cp:coreProperties>
</file>