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A3" w:rsidRDefault="008268A3">
      <w:pPr>
        <w:rPr>
          <w:b/>
          <w:sz w:val="28"/>
          <w:szCs w:val="28"/>
        </w:rPr>
      </w:pP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REGULAMIN ZAJĘĆ Z BIOCHEMII </w:t>
      </w:r>
    </w:p>
    <w:p w:rsidR="008268A3" w:rsidRDefault="00826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STUDENTÓW KIERUNKU ANALITYKA MEDYCZNA</w:t>
      </w:r>
    </w:p>
    <w:p w:rsidR="008268A3" w:rsidRDefault="00FE09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 ROKU AKADEMICKIM 2021/22</w:t>
      </w:r>
    </w:p>
    <w:p w:rsidR="008268A3" w:rsidRDefault="008268A3">
      <w:pPr>
        <w:rPr>
          <w:sz w:val="28"/>
          <w:szCs w:val="28"/>
        </w:rPr>
      </w:pPr>
    </w:p>
    <w:p w:rsidR="008268A3" w:rsidRDefault="008268A3">
      <w:pPr>
        <w:rPr>
          <w:sz w:val="28"/>
          <w:szCs w:val="28"/>
        </w:rPr>
      </w:pPr>
    </w:p>
    <w:p w:rsidR="008268A3" w:rsidRDefault="008268A3" w:rsidP="000C0323">
      <w:pPr>
        <w:jc w:val="both"/>
      </w:pPr>
      <w:r>
        <w:rPr>
          <w:b/>
        </w:rPr>
        <w:t>ĆWICZENIA</w:t>
      </w:r>
      <w:r>
        <w:t xml:space="preserve"> </w:t>
      </w:r>
    </w:p>
    <w:p w:rsidR="008268A3" w:rsidRDefault="008268A3" w:rsidP="000C0323">
      <w:pPr>
        <w:jc w:val="both"/>
      </w:pPr>
    </w:p>
    <w:p w:rsidR="00B24E30" w:rsidRDefault="008268A3" w:rsidP="00B24E30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Przed rozpoczęciem zajęć studenci są zobowiązani do zapoznania się z regulaminem, przepisami porządkowymi </w:t>
      </w:r>
      <w:r w:rsidR="00B24E30">
        <w:t xml:space="preserve">i BHP obowiązującymi w pracowni oraz z Zarządzeniem nr 82/2020 z dnia 7 września 2020 r. Rektora Uniwersytetu Medycznego w Łodzi. </w:t>
      </w:r>
      <w:r w:rsidR="000C0323">
        <w:t>Na pierwszych ćwiczeniach student jest zobowiązany do złożenia pisemnego oświadczenia o znajomoś</w:t>
      </w:r>
      <w:r w:rsidR="00B24E30">
        <w:t xml:space="preserve">ci regulaminu zajęć z biochemii oraz aktualnie obowiązującego Zarządzenia Rektora. </w:t>
      </w:r>
    </w:p>
    <w:p w:rsidR="00B24E30" w:rsidRDefault="00B24E30" w:rsidP="00B24E30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 xml:space="preserve">Studentów obowiązuje </w:t>
      </w:r>
      <w:r w:rsidRPr="00B24E30">
        <w:rPr>
          <w:b/>
        </w:rPr>
        <w:t>noszenie czystego i wyprasowanego fartucha ochronnego, związanych</w:t>
      </w:r>
      <w:r>
        <w:rPr>
          <w:b/>
        </w:rPr>
        <w:t xml:space="preserve"> </w:t>
      </w:r>
      <w:r w:rsidRPr="00B24E30">
        <w:rPr>
          <w:b/>
        </w:rPr>
        <w:t>/</w:t>
      </w:r>
      <w:r>
        <w:rPr>
          <w:b/>
        </w:rPr>
        <w:t xml:space="preserve"> </w:t>
      </w:r>
      <w:r w:rsidRPr="00B24E30">
        <w:rPr>
          <w:b/>
        </w:rPr>
        <w:t>upiętych włosów</w:t>
      </w:r>
      <w:r>
        <w:t xml:space="preserve"> oraz </w:t>
      </w:r>
      <w:r w:rsidRPr="00B24E30">
        <w:rPr>
          <w:b/>
        </w:rPr>
        <w:t>płaskiego</w:t>
      </w:r>
      <w:r w:rsidR="004021F6">
        <w:rPr>
          <w:b/>
        </w:rPr>
        <w:t xml:space="preserve">, </w:t>
      </w:r>
      <w:r w:rsidR="00EE56F2">
        <w:rPr>
          <w:b/>
        </w:rPr>
        <w:t>dezynfekowa</w:t>
      </w:r>
      <w:r w:rsidR="00EA33A4">
        <w:rPr>
          <w:b/>
        </w:rPr>
        <w:t>l</w:t>
      </w:r>
      <w:r w:rsidR="00EE56F2">
        <w:rPr>
          <w:b/>
        </w:rPr>
        <w:t>nego</w:t>
      </w:r>
      <w:r w:rsidRPr="00B24E30">
        <w:rPr>
          <w:b/>
        </w:rPr>
        <w:t xml:space="preserve"> obuwia. </w:t>
      </w:r>
      <w:r>
        <w:t xml:space="preserve">Na sali ćwiczeniowej obowiązuje zakaz spożywania posiłków oraz napojów. </w:t>
      </w:r>
    </w:p>
    <w:p w:rsidR="00B24E30" w:rsidRDefault="00B24E30" w:rsidP="00B24E30">
      <w:pPr>
        <w:tabs>
          <w:tab w:val="left" w:pos="426"/>
        </w:tabs>
        <w:spacing w:line="360" w:lineRule="auto"/>
        <w:ind w:left="357"/>
        <w:jc w:val="both"/>
      </w:pPr>
      <w:r>
        <w:t xml:space="preserve">Ze względu na obecnie panującą sytuację epidemiologiczną student w trakcie uczestniczenia w zajęciach zobowiązany jest do </w:t>
      </w:r>
      <w:r w:rsidRPr="007763EC">
        <w:rPr>
          <w:b/>
        </w:rPr>
        <w:t>zasłaniania ust i nosa za pomocą maseczki</w:t>
      </w:r>
      <w:r>
        <w:t xml:space="preserve">, lub w wyjątkowych sytuacjach wynikających z przeciwwskazań lekarskich przy pomocy przyłbicy. Przed wejściem na salę ćwiczeniową od studenta wymagana jest </w:t>
      </w:r>
      <w:r w:rsidRPr="00DA431D">
        <w:rPr>
          <w:b/>
        </w:rPr>
        <w:t xml:space="preserve">zmiana obuwia. </w:t>
      </w:r>
      <w:r>
        <w:t>Student zobowiązany jest do przestrzegania ogólnych zasad reżimu sanitarnego (utrzymywanie dystansu społecznego, regularne mycie i dezynfekowanie dłoni) obowiązującego w związku z zapobieganiem rozprzestrzeniania się wirusa SARS-CoV-2.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Warunkiem zaliczenia części praktycznej ćwiczenia jest:</w:t>
      </w:r>
    </w:p>
    <w:p w:rsidR="008268A3" w:rsidRDefault="00FE09EF" w:rsidP="000C0323">
      <w:pPr>
        <w:spacing w:line="360" w:lineRule="auto"/>
        <w:ind w:firstLine="708"/>
        <w:jc w:val="both"/>
      </w:pPr>
      <w:r>
        <w:t>-</w:t>
      </w:r>
      <w:r w:rsidR="008268A3">
        <w:t xml:space="preserve"> </w:t>
      </w:r>
      <w:r w:rsidR="008268A3">
        <w:rPr>
          <w:b/>
        </w:rPr>
        <w:t>prawidłowe wykonanie części doświadczalnej</w:t>
      </w:r>
      <w:r w:rsidR="008268A3">
        <w:t xml:space="preserve">, </w:t>
      </w:r>
    </w:p>
    <w:p w:rsidR="00EC2288" w:rsidRDefault="008268A3" w:rsidP="00EC2288">
      <w:pPr>
        <w:spacing w:line="360" w:lineRule="auto"/>
        <w:ind w:left="708"/>
        <w:jc w:val="both"/>
      </w:pPr>
      <w:r>
        <w:t xml:space="preserve">- </w:t>
      </w:r>
      <w:r>
        <w:rPr>
          <w:b/>
        </w:rPr>
        <w:t>opisanie wyników w formie sprawozdania</w:t>
      </w:r>
      <w:r>
        <w:t xml:space="preserve"> i z</w:t>
      </w:r>
      <w:r w:rsidR="00EC2288">
        <w:t>łożenie go u osoby prowadzącej</w:t>
      </w:r>
    </w:p>
    <w:p w:rsidR="00EC2288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>Warunkiem zaliczenia części teoretyczne</w:t>
      </w:r>
      <w:r w:rsidR="00FE09EF">
        <w:t>j ćwiczenia</w:t>
      </w:r>
      <w:r>
        <w:t xml:space="preserve"> jest</w:t>
      </w:r>
      <w:r w:rsidR="00EC2288">
        <w:t>:</w:t>
      </w:r>
    </w:p>
    <w:p w:rsidR="008268A3" w:rsidRDefault="00EC2288" w:rsidP="00EC2288">
      <w:pPr>
        <w:tabs>
          <w:tab w:val="left" w:pos="426"/>
        </w:tabs>
        <w:spacing w:line="360" w:lineRule="auto"/>
        <w:ind w:left="426"/>
        <w:jc w:val="both"/>
      </w:pPr>
      <w:r>
        <w:t>-</w:t>
      </w:r>
      <w:r w:rsidR="008268A3">
        <w:t xml:space="preserve"> </w:t>
      </w:r>
      <w:r w:rsidR="008268A3">
        <w:rPr>
          <w:b/>
        </w:rPr>
        <w:t xml:space="preserve">uzyskanie oceny pozytywnej </w:t>
      </w:r>
      <w:r w:rsidR="008268A3">
        <w:t>z materiału teoretycznego dotyczącego danego tematu.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zaliczenia materiału teoretycznego w </w:t>
      </w:r>
      <w:r>
        <w:rPr>
          <w:b/>
        </w:rPr>
        <w:t>trakcie trwania</w:t>
      </w:r>
      <w:r>
        <w:t xml:space="preserve"> ćwiczenia.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jest zobowiązany do poprawy oceny niedostatecznej </w:t>
      </w:r>
      <w:r>
        <w:rPr>
          <w:b/>
        </w:rPr>
        <w:t>w ciągu 1 tygodnia</w:t>
      </w:r>
      <w:r w:rsidR="000C0323">
        <w:rPr>
          <w:b/>
        </w:rPr>
        <w:t xml:space="preserve"> (7 dni roboczych)</w:t>
      </w:r>
      <w:r>
        <w:t xml:space="preserve"> od daty</w:t>
      </w:r>
      <w:r w:rsidR="00EC2288">
        <w:t xml:space="preserve"> uzyskania oceny</w:t>
      </w:r>
      <w:r>
        <w:t xml:space="preserve">. </w:t>
      </w:r>
      <w:r w:rsidR="0027261C">
        <w:t>Każdą o</w:t>
      </w:r>
      <w:r>
        <w:t xml:space="preserve">cenę niedostateczną student może poprawiać </w:t>
      </w:r>
      <w:r>
        <w:rPr>
          <w:b/>
        </w:rPr>
        <w:t xml:space="preserve">tylko </w:t>
      </w:r>
      <w:r w:rsidR="00D0223A">
        <w:rPr>
          <w:b/>
        </w:rPr>
        <w:t>jeden</w:t>
      </w:r>
      <w:r>
        <w:rPr>
          <w:b/>
        </w:rPr>
        <w:t xml:space="preserve"> raz.</w:t>
      </w:r>
      <w:r>
        <w:t xml:space="preserve"> Ostateczną</w:t>
      </w:r>
      <w:r w:rsidR="00EC2288">
        <w:t xml:space="preserve"> oceną jest średnia z uzyskanych ocen (pierwotnej oraz poprawionej)</w:t>
      </w:r>
      <w:r>
        <w:t>.</w:t>
      </w:r>
    </w:p>
    <w:p w:rsidR="00EC2288" w:rsidRDefault="008268A3" w:rsidP="00EC2288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</w:pPr>
      <w:r>
        <w:t xml:space="preserve">Student </w:t>
      </w:r>
      <w:r w:rsidR="00EC2288" w:rsidRPr="00EC2288">
        <w:rPr>
          <w:b/>
        </w:rPr>
        <w:t xml:space="preserve">nie </w:t>
      </w:r>
      <w:r w:rsidRPr="00EC2288">
        <w:rPr>
          <w:b/>
        </w:rPr>
        <w:t>ma</w:t>
      </w:r>
      <w:r>
        <w:t xml:space="preserve"> </w:t>
      </w:r>
      <w:r w:rsidR="00EC2288" w:rsidRPr="00EC2288">
        <w:rPr>
          <w:b/>
        </w:rPr>
        <w:t>możliwości</w:t>
      </w:r>
      <w:r w:rsidR="00EC2288">
        <w:rPr>
          <w:b/>
        </w:rPr>
        <w:t xml:space="preserve"> poprawy oceny pozytywnej (≥3).</w:t>
      </w:r>
    </w:p>
    <w:p w:rsidR="008268A3" w:rsidRDefault="008268A3" w:rsidP="000C0323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>
        <w:t>Warunkiem zaliczenia pracowni jest zaliczenie</w:t>
      </w:r>
      <w:r w:rsidR="00771EE5">
        <w:t xml:space="preserve"> wszystkich ćwiczeń (zaliczenie </w:t>
      </w:r>
      <w:r>
        <w:t>części praktycznej i teoretycznej).</w:t>
      </w:r>
    </w:p>
    <w:p w:rsidR="008268A3" w:rsidRDefault="008268A3" w:rsidP="000C0323">
      <w:pPr>
        <w:spacing w:line="360" w:lineRule="auto"/>
        <w:jc w:val="both"/>
        <w:rPr>
          <w:b/>
        </w:rPr>
      </w:pPr>
      <w:r>
        <w:rPr>
          <w:b/>
        </w:rPr>
        <w:t>Uwaga!</w:t>
      </w:r>
    </w:p>
    <w:p w:rsidR="008268A3" w:rsidRDefault="008268A3" w:rsidP="000C0323">
      <w:pPr>
        <w:spacing w:line="360" w:lineRule="auto"/>
        <w:jc w:val="both"/>
      </w:pPr>
      <w:r>
        <w:rPr>
          <w:b/>
        </w:rPr>
        <w:lastRenderedPageBreak/>
        <w:t>Niezaliczenie któregokolwiek ćwiczenia = niezaliczenie pracowni = niedopuszczenie do egzaminu</w:t>
      </w:r>
    </w:p>
    <w:p w:rsidR="008268A3" w:rsidRDefault="008268A3" w:rsidP="000C0323">
      <w:pPr>
        <w:numPr>
          <w:ilvl w:val="0"/>
          <w:numId w:val="4"/>
        </w:numPr>
        <w:tabs>
          <w:tab w:val="clear" w:pos="1065"/>
          <w:tab w:val="num" w:pos="357"/>
          <w:tab w:val="left" w:pos="426"/>
        </w:tabs>
        <w:spacing w:line="360" w:lineRule="auto"/>
        <w:ind w:left="357"/>
        <w:jc w:val="both"/>
      </w:pPr>
      <w:r>
        <w:t>Nieobecność na ćwiczeniach:</w:t>
      </w:r>
    </w:p>
    <w:p w:rsidR="008268A3" w:rsidRPr="009814D9" w:rsidRDefault="008268A3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>
        <w:t>nieobecność usprawiedliwiona (</w:t>
      </w:r>
      <w:r w:rsidRPr="00E94A45">
        <w:rPr>
          <w:b/>
        </w:rPr>
        <w:t>zwolnienie lekarskie</w:t>
      </w:r>
      <w:r w:rsidR="00EC2288" w:rsidRPr="00E94A45">
        <w:rPr>
          <w:b/>
        </w:rPr>
        <w:t xml:space="preserve"> w książeczce zdrowia</w:t>
      </w:r>
      <w:r>
        <w:t>, przypadki losowe) – możliwość wykonania części doświadczalnej oraz zaliczenie materiału teoretycznego w terminie podanym przez prowadzącego</w:t>
      </w:r>
    </w:p>
    <w:p w:rsidR="009814D9" w:rsidRDefault="009814D9" w:rsidP="000C0323">
      <w:pPr>
        <w:numPr>
          <w:ilvl w:val="0"/>
          <w:numId w:val="3"/>
        </w:numPr>
        <w:spacing w:line="360" w:lineRule="auto"/>
        <w:ind w:left="426" w:firstLine="0"/>
        <w:jc w:val="both"/>
        <w:rPr>
          <w:b/>
        </w:rPr>
      </w:pPr>
      <w:r w:rsidRPr="009814D9">
        <w:rPr>
          <w:b/>
        </w:rPr>
        <w:t>spóźnienie na zajęcia powyżej 15 minut</w:t>
      </w:r>
      <w:r>
        <w:t xml:space="preserve"> – konieczność odrobienia ćwiczenia w innym terminie podanym przez prowadzącego</w:t>
      </w:r>
    </w:p>
    <w:p w:rsidR="0084231D" w:rsidRPr="00B24E30" w:rsidRDefault="008268A3" w:rsidP="009814D9">
      <w:pPr>
        <w:numPr>
          <w:ilvl w:val="0"/>
          <w:numId w:val="3"/>
        </w:numPr>
        <w:spacing w:line="360" w:lineRule="auto"/>
        <w:ind w:left="426" w:firstLine="0"/>
        <w:jc w:val="both"/>
      </w:pPr>
      <w:r>
        <w:rPr>
          <w:b/>
        </w:rPr>
        <w:t>nieobecność nieusprawiedliwiona – brak możliwości odrobienia ćwiczenia</w:t>
      </w:r>
    </w:p>
    <w:p w:rsidR="00B24E30" w:rsidRDefault="00B24E30" w:rsidP="00B24E30">
      <w:pPr>
        <w:spacing w:line="360" w:lineRule="auto"/>
        <w:jc w:val="both"/>
        <w:rPr>
          <w:b/>
        </w:rPr>
      </w:pPr>
    </w:p>
    <w:p w:rsidR="00B24E30" w:rsidRDefault="00B24E30" w:rsidP="00B24E30">
      <w:pPr>
        <w:spacing w:line="360" w:lineRule="auto"/>
        <w:jc w:val="both"/>
        <w:rPr>
          <w:b/>
        </w:rPr>
      </w:pPr>
      <w:r>
        <w:rPr>
          <w:b/>
        </w:rPr>
        <w:t xml:space="preserve">10. Stacjonarna forma odbywania się ćwiczeń w trakcie trwania roku akademickiego może ulec zmianie na formę zdalną w zależności od aktualnie obowiązujących wytycznych dotyczących prowadzenia zajęć. </w:t>
      </w:r>
    </w:p>
    <w:p w:rsidR="00B24E30" w:rsidRDefault="00B24E30" w:rsidP="00B24E30">
      <w:pPr>
        <w:spacing w:line="360" w:lineRule="auto"/>
        <w:jc w:val="both"/>
        <w:rPr>
          <w:b/>
        </w:rPr>
      </w:pPr>
    </w:p>
    <w:p w:rsidR="00B24E30" w:rsidRPr="001C6E11" w:rsidRDefault="00B24E30" w:rsidP="00B24E30">
      <w:pPr>
        <w:spacing w:line="360" w:lineRule="auto"/>
        <w:jc w:val="both"/>
      </w:pPr>
      <w:r w:rsidRPr="001C6E11">
        <w:rPr>
          <w:b/>
        </w:rPr>
        <w:t>11.</w:t>
      </w:r>
      <w:r>
        <w:t xml:space="preserve"> </w:t>
      </w:r>
      <w:r>
        <w:rPr>
          <w:b/>
        </w:rPr>
        <w:t xml:space="preserve">W zajęciach mogą uczestniczyć wyłącznie osoby zdrowe, bez objawów wskazujących na chorobę zakaźną. </w:t>
      </w:r>
    </w:p>
    <w:p w:rsidR="00B24E30" w:rsidRDefault="00B24E30" w:rsidP="00B24E30">
      <w:pPr>
        <w:spacing w:line="360" w:lineRule="auto"/>
        <w:jc w:val="both"/>
        <w:rPr>
          <w:b/>
        </w:rPr>
      </w:pPr>
      <w:r>
        <w:rPr>
          <w:b/>
        </w:rPr>
        <w:t xml:space="preserve">Student jest zobowiązany poinformować </w:t>
      </w:r>
      <w:r w:rsidR="004021F6">
        <w:rPr>
          <w:b/>
        </w:rPr>
        <w:t xml:space="preserve">opiekuna dydaktycznego, </w:t>
      </w:r>
      <w:r>
        <w:rPr>
          <w:b/>
        </w:rPr>
        <w:t xml:space="preserve">prowadzącego zajęcia lub kierownika </w:t>
      </w:r>
      <w:r w:rsidR="004021F6">
        <w:rPr>
          <w:b/>
        </w:rPr>
        <w:t>Przedmiotu</w:t>
      </w:r>
      <w:r>
        <w:rPr>
          <w:b/>
        </w:rPr>
        <w:t xml:space="preserve"> o jego nieobecności na ćwiczeniu, związanej z wystąpieniem objawów chorobowych możliwie jak najszybciej. </w:t>
      </w:r>
    </w:p>
    <w:p w:rsidR="00B24E30" w:rsidRDefault="00B24E30" w:rsidP="00B24E30">
      <w:pPr>
        <w:spacing w:line="360" w:lineRule="auto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B24E30" w:rsidRDefault="00B24E30" w:rsidP="00B24E30">
      <w:pPr>
        <w:spacing w:line="360" w:lineRule="auto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B24E30" w:rsidRDefault="00B24E30" w:rsidP="00B24E30">
      <w:pPr>
        <w:spacing w:line="360" w:lineRule="auto"/>
        <w:jc w:val="both"/>
        <w:rPr>
          <w:b/>
        </w:rPr>
      </w:pPr>
      <w:r>
        <w:rPr>
          <w:b/>
        </w:rPr>
        <w:t xml:space="preserve">Każde złe samopoczucie, bądź zaobserwowanie pojawiających się objawów chorobowych student ma obowiązek zgłaszać prowadzącemu ćwiczenie. </w:t>
      </w:r>
    </w:p>
    <w:p w:rsidR="00B24E30" w:rsidRDefault="00B24E30" w:rsidP="00B24E30">
      <w:pPr>
        <w:spacing w:line="360" w:lineRule="auto"/>
        <w:jc w:val="both"/>
      </w:pPr>
    </w:p>
    <w:p w:rsidR="009814D9" w:rsidRDefault="009814D9" w:rsidP="0084231D">
      <w:pPr>
        <w:spacing w:line="360" w:lineRule="auto"/>
        <w:ind w:left="426"/>
        <w:jc w:val="both"/>
        <w:rPr>
          <w:b/>
        </w:rPr>
      </w:pPr>
      <w:r w:rsidRPr="0084231D">
        <w:rPr>
          <w:b/>
        </w:rPr>
        <w:t>WYKŁADY I KOLOKWIA</w:t>
      </w:r>
    </w:p>
    <w:p w:rsidR="00203EA0" w:rsidRPr="0084231D" w:rsidRDefault="00203EA0" w:rsidP="00203EA0">
      <w:pPr>
        <w:numPr>
          <w:ilvl w:val="0"/>
          <w:numId w:val="5"/>
        </w:numPr>
        <w:spacing w:line="360" w:lineRule="auto"/>
        <w:jc w:val="both"/>
      </w:pPr>
      <w:r>
        <w:t xml:space="preserve">W obecnym roku akademickim ze względu na panującą sytuację epidemiologiczną wykłady będą odbywały się w formie zdalnej, w czasie rzeczywistym, z wykorzystaniem przeznaczonych do tego celu aplikacji do nauczania na odległość. Obecność studenta na wykładach jest obowiązkowa. </w:t>
      </w:r>
    </w:p>
    <w:p w:rsidR="009814D9" w:rsidRPr="00203EA0" w:rsidRDefault="009814D9" w:rsidP="00203EA0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są </w:t>
      </w:r>
      <w:r w:rsidRPr="009814D9">
        <w:rPr>
          <w:b/>
        </w:rPr>
        <w:t>dwa kolokwia</w:t>
      </w:r>
      <w:r>
        <w:t xml:space="preserve"> obejmujące treści przekazywane na wykładach. </w:t>
      </w:r>
      <w:r w:rsidR="00203EA0" w:rsidRPr="0029770D">
        <w:rPr>
          <w:b/>
        </w:rPr>
        <w:t xml:space="preserve">Wybór formy kolokwium (pytania opisowe / testowe) </w:t>
      </w:r>
      <w:r w:rsidR="00203EA0" w:rsidRPr="0029770D">
        <w:rPr>
          <w:b/>
        </w:rPr>
        <w:lastRenderedPageBreak/>
        <w:t>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9814D9" w:rsidRDefault="009814D9" w:rsidP="009814D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każdego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9814D9" w:rsidRDefault="009814D9" w:rsidP="009814D9">
      <w:pPr>
        <w:numPr>
          <w:ilvl w:val="0"/>
          <w:numId w:val="5"/>
        </w:numPr>
        <w:tabs>
          <w:tab w:val="left" w:pos="735"/>
        </w:tabs>
        <w:spacing w:line="360" w:lineRule="auto"/>
        <w:jc w:val="both"/>
      </w:pPr>
      <w:r>
        <w:t>Zarówno zakres materiału obowiązującego na dane kolokwium, jak i terminy kolokwiów są ujęte w harmonogramie wykładów. Jest on dostępny na stronie internetowej Zakładu Biochemii Farmaceutycznej i Diagnostyki Molekularnej (biochemia.umed.pl) najpóźniej w dniu rozpoczęcia zajęć w danym semestrze.</w:t>
      </w:r>
    </w:p>
    <w:p w:rsidR="009814D9" w:rsidRDefault="009814D9" w:rsidP="009814D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 Student jest zobowiązany uzyskać </w:t>
      </w:r>
      <w:r>
        <w:rPr>
          <w:b/>
          <w:bCs/>
        </w:rPr>
        <w:t>ocenę co najmniej dostateczną na każdym z kolokwiów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9814D9" w:rsidRPr="00886C63" w:rsidRDefault="009814D9" w:rsidP="009814D9">
      <w:pPr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 xml:space="preserve"> Nieobecność</w:t>
      </w:r>
      <w:r w:rsidR="009504B9">
        <w:rPr>
          <w:shd w:val="clear" w:color="auto" w:fill="FFFFFF"/>
        </w:rPr>
        <w:t xml:space="preserve"> nieusprawiedliwiona</w:t>
      </w:r>
      <w:r>
        <w:rPr>
          <w:shd w:val="clear" w:color="auto" w:fill="FFFFFF"/>
        </w:rPr>
        <w:t xml:space="preserve"> na </w:t>
      </w:r>
      <w:r w:rsidR="00E94A45">
        <w:rPr>
          <w:shd w:val="clear" w:color="auto" w:fill="FFFFFF"/>
        </w:rPr>
        <w:t>każdym z terminów</w:t>
      </w:r>
      <w:r>
        <w:rPr>
          <w:shd w:val="clear" w:color="auto" w:fill="FFFFFF"/>
        </w:rPr>
        <w:t xml:space="preserve"> danego kolokwium jest równoznaczna z uzyskaniem oceny niedostatecznej n</w:t>
      </w:r>
      <w:r w:rsidR="009504B9">
        <w:rPr>
          <w:shd w:val="clear" w:color="auto" w:fill="FFFFFF"/>
        </w:rPr>
        <w:t>a tym kolokwium</w:t>
      </w:r>
      <w:r w:rsidR="004C1E3B">
        <w:rPr>
          <w:shd w:val="clear" w:color="auto" w:fill="FFFFFF"/>
        </w:rPr>
        <w:t xml:space="preserve"> i niedopuszczeniem do egzaminu.</w:t>
      </w: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203EA0" w:rsidRPr="00F8266E" w:rsidRDefault="004021F6" w:rsidP="00203EA0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b/>
          <w:shd w:val="clear" w:color="auto" w:fill="FFFFFF"/>
        </w:rPr>
        <w:t xml:space="preserve">W </w:t>
      </w:r>
      <w:r w:rsidR="00203EA0" w:rsidRPr="00F8266E">
        <w:rPr>
          <w:b/>
          <w:shd w:val="clear" w:color="auto" w:fill="FFFFFF"/>
        </w:rPr>
        <w:t>kolokwiach</w:t>
      </w:r>
      <w:r w:rsidR="00F115DA">
        <w:rPr>
          <w:b/>
          <w:shd w:val="clear" w:color="auto" w:fill="FFFFFF"/>
        </w:rPr>
        <w:t xml:space="preserve"> </w:t>
      </w:r>
      <w:r w:rsidR="00FE09EF">
        <w:rPr>
          <w:b/>
          <w:shd w:val="clear" w:color="auto" w:fill="FFFFFF"/>
        </w:rPr>
        <w:t>stacjonarnych</w:t>
      </w:r>
      <w:r w:rsidR="00203EA0" w:rsidRPr="00F8266E">
        <w:rPr>
          <w:b/>
          <w:shd w:val="clear" w:color="auto" w:fill="FFFFFF"/>
        </w:rPr>
        <w:t xml:space="preserve"> mogą uczes</w:t>
      </w:r>
      <w:r w:rsidR="00FE09EF">
        <w:rPr>
          <w:b/>
          <w:shd w:val="clear" w:color="auto" w:fill="FFFFFF"/>
        </w:rPr>
        <w:t>tniczyć tylko osoby zdrowe, nie</w:t>
      </w:r>
      <w:r w:rsidR="00203EA0" w:rsidRPr="00F8266E">
        <w:rPr>
          <w:b/>
          <w:shd w:val="clear" w:color="auto" w:fill="FFFFFF"/>
        </w:rPr>
        <w:t xml:space="preserve">wykazujące objawów chorobowych tj. podwyższona temperatura, kaszel, katar. </w:t>
      </w:r>
    </w:p>
    <w:p w:rsidR="00203EA0" w:rsidRDefault="00203EA0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</w:p>
    <w:p w:rsidR="00886C63" w:rsidRDefault="00886C63" w:rsidP="00886C63">
      <w:p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  <w:shd w:val="clear" w:color="auto" w:fill="FFFFFF"/>
        </w:rPr>
      </w:pPr>
      <w:r w:rsidRPr="00886C63">
        <w:rPr>
          <w:b/>
          <w:shd w:val="clear" w:color="auto" w:fill="FFFFFF"/>
        </w:rPr>
        <w:t>KOLOKWIUM PRAKTYCZNE</w:t>
      </w:r>
    </w:p>
    <w:p w:rsidR="00886C63" w:rsidRPr="00886C63" w:rsidRDefault="00886C63" w:rsidP="00886C63">
      <w:pPr>
        <w:numPr>
          <w:ilvl w:val="0"/>
          <w:numId w:val="7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shd w:val="clear" w:color="auto" w:fill="FFFFFF"/>
        </w:rPr>
        <w:t>Po zakończonym cyklu ćwiczeń zostanie przeprowadzone kolokwium praktyczne, sprawdzające umiejętności nabyte podczas trwania ćwiczeń.</w:t>
      </w:r>
    </w:p>
    <w:p w:rsidR="00886C63" w:rsidRPr="000538E5" w:rsidRDefault="00886C63" w:rsidP="000538E5">
      <w:pPr>
        <w:numPr>
          <w:ilvl w:val="0"/>
          <w:numId w:val="7"/>
        </w:numPr>
        <w:tabs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t>Termin kolokwium praktycznego jest ujęty w harmonogramie ćwiczeń, który jest dostępny na stronie internetowej Zakładu Biochemii Farmaceutycznej i Diagnostyki Molekularnej</w:t>
      </w:r>
      <w:r w:rsidR="000538E5">
        <w:rPr>
          <w:shd w:val="clear" w:color="auto" w:fill="FFFFFF"/>
        </w:rPr>
        <w:t xml:space="preserve"> </w:t>
      </w:r>
      <w:r w:rsidR="000538E5">
        <w:t>(biochemia.umed.pl) najpóźniej w dniu rozpoczęcia zajęć w danym semestrze.</w:t>
      </w:r>
      <w:r w:rsidRPr="000538E5">
        <w:rPr>
          <w:shd w:val="clear" w:color="auto" w:fill="FFFFFF"/>
        </w:rPr>
        <w:t xml:space="preserve"> </w:t>
      </w:r>
    </w:p>
    <w:p w:rsidR="00886C63" w:rsidRPr="00886C63" w:rsidRDefault="00886C63" w:rsidP="00886C63">
      <w:pPr>
        <w:numPr>
          <w:ilvl w:val="0"/>
          <w:numId w:val="7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>
        <w:rPr>
          <w:shd w:val="clear" w:color="auto" w:fill="FFFFFF"/>
        </w:rPr>
        <w:t>Student jest zobowiązany uzyskać zaliczenie kolokwium praktycznego</w:t>
      </w:r>
      <w:r w:rsidR="00962660">
        <w:rPr>
          <w:shd w:val="clear" w:color="auto" w:fill="FFFFFF"/>
        </w:rPr>
        <w:t>, aby zostać dopuszczonym do egzaminu</w:t>
      </w:r>
      <w:r>
        <w:rPr>
          <w:shd w:val="clear" w:color="auto" w:fill="FFFFFF"/>
        </w:rPr>
        <w:t xml:space="preserve">. </w:t>
      </w:r>
    </w:p>
    <w:p w:rsidR="009504B9" w:rsidRDefault="009504B9" w:rsidP="009504B9">
      <w:pPr>
        <w:tabs>
          <w:tab w:val="left" w:pos="426"/>
        </w:tabs>
        <w:spacing w:line="360" w:lineRule="auto"/>
        <w:jc w:val="both"/>
        <w:rPr>
          <w:b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  <w:r>
        <w:rPr>
          <w:b/>
          <w:bCs/>
        </w:rPr>
        <w:t>WARUNKI DOPUSZCZENIA DO EGZAMINU</w:t>
      </w:r>
      <w:r w:rsidR="00C15EAA">
        <w:rPr>
          <w:b/>
          <w:bCs/>
        </w:rPr>
        <w:t>:</w:t>
      </w:r>
    </w:p>
    <w:p w:rsidR="009504B9" w:rsidRDefault="00886C63" w:rsidP="009504B9">
      <w:pPr>
        <w:spacing w:line="360" w:lineRule="auto"/>
        <w:jc w:val="both"/>
      </w:pPr>
      <w:r>
        <w:rPr>
          <w:b/>
          <w:bCs/>
        </w:rPr>
        <w:br/>
        <w:t xml:space="preserve">1. </w:t>
      </w:r>
      <w:r w:rsidR="009504B9">
        <w:rPr>
          <w:b/>
          <w:bCs/>
        </w:rPr>
        <w:t xml:space="preserve">Zaliczenie wszystkich przewidzianych programem ćwiczeń </w:t>
      </w:r>
      <w:r w:rsidR="009504B9">
        <w:t xml:space="preserve">tj.: zaliczenie części praktycznych ćwiczeń </w:t>
      </w:r>
      <w:r w:rsidR="00C15EAA">
        <w:t>oraz</w:t>
      </w:r>
      <w:r w:rsidR="009504B9">
        <w:t xml:space="preserve"> wiadomości teoretycznych wiążących się z ich tematyką</w:t>
      </w:r>
      <w:r w:rsidR="00C15EAA">
        <w:t xml:space="preserve"> (ocena co najmniej dostateczna z każdego ze sprawdzianów ćwiczeniowych)</w:t>
      </w:r>
      <w:r w:rsidR="009504B9">
        <w:t xml:space="preserve">. </w:t>
      </w:r>
    </w:p>
    <w:p w:rsidR="009504B9" w:rsidRPr="00C15EAA" w:rsidRDefault="009504B9" w:rsidP="009504B9">
      <w:pPr>
        <w:spacing w:line="360" w:lineRule="auto"/>
        <w:jc w:val="both"/>
      </w:pPr>
      <w:r>
        <w:rPr>
          <w:b/>
          <w:bCs/>
        </w:rPr>
        <w:t>2.</w:t>
      </w:r>
      <w:r w:rsidR="00886C63">
        <w:rPr>
          <w:b/>
          <w:bCs/>
        </w:rPr>
        <w:t xml:space="preserve"> </w:t>
      </w:r>
      <w:r>
        <w:rPr>
          <w:b/>
          <w:bCs/>
        </w:rPr>
        <w:t>Zaliczenie kolokwiów (2) z materiału wykładowego</w:t>
      </w:r>
      <w:r w:rsidR="00C15EAA">
        <w:rPr>
          <w:b/>
          <w:bCs/>
        </w:rPr>
        <w:t xml:space="preserve"> </w:t>
      </w:r>
      <w:r w:rsidR="00C15EAA" w:rsidRPr="00C15EAA">
        <w:rPr>
          <w:bCs/>
        </w:rPr>
        <w:t xml:space="preserve">tj.: </w:t>
      </w:r>
      <w:r w:rsidR="00C15EAA">
        <w:rPr>
          <w:bCs/>
        </w:rPr>
        <w:t>uzyskanie z każdego kolokwium oceny co najmniej dostatecznej</w:t>
      </w:r>
    </w:p>
    <w:p w:rsidR="009504B9" w:rsidRDefault="00886C63" w:rsidP="009504B9">
      <w:pPr>
        <w:spacing w:line="360" w:lineRule="auto"/>
        <w:jc w:val="both"/>
        <w:rPr>
          <w:b/>
        </w:rPr>
      </w:pPr>
      <w:r w:rsidRPr="00886C63">
        <w:rPr>
          <w:b/>
        </w:rPr>
        <w:t>3. Zaliczenie kolokwium praktycznego</w:t>
      </w:r>
    </w:p>
    <w:p w:rsidR="00C15EAA" w:rsidRDefault="00C15EAA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 xml:space="preserve">Niespełnienie co najmniej jednego z ww. warunków skutkuje niedopuszczeniem do egzaminu. </w:t>
      </w:r>
    </w:p>
    <w:p w:rsidR="0084231D" w:rsidRDefault="0084231D" w:rsidP="009504B9">
      <w:pPr>
        <w:spacing w:line="360" w:lineRule="auto"/>
        <w:jc w:val="both"/>
        <w:rPr>
          <w:b/>
        </w:rPr>
      </w:pPr>
    </w:p>
    <w:p w:rsidR="00C15EAA" w:rsidRDefault="00C15EAA" w:rsidP="009504B9">
      <w:pPr>
        <w:spacing w:line="360" w:lineRule="auto"/>
        <w:jc w:val="both"/>
        <w:rPr>
          <w:b/>
        </w:rPr>
      </w:pPr>
      <w:r>
        <w:rPr>
          <w:b/>
        </w:rPr>
        <w:t>WARUNKI ZWOLNIENIA Z EGZAMINU:</w:t>
      </w:r>
    </w:p>
    <w:p w:rsidR="0073270C" w:rsidRDefault="0073270C" w:rsidP="0073270C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C15EAA" w:rsidRDefault="00C15EAA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wykładowego</w:t>
      </w:r>
      <w:r w:rsidR="003D06F5">
        <w:rPr>
          <w:b/>
        </w:rPr>
        <w:t xml:space="preserve"> oceny 5 (bdb)</w:t>
      </w:r>
    </w:p>
    <w:p w:rsidR="0073270C" w:rsidRDefault="0073270C" w:rsidP="00C15EAA">
      <w:pPr>
        <w:numPr>
          <w:ilvl w:val="0"/>
          <w:numId w:val="8"/>
        </w:numPr>
        <w:spacing w:line="360" w:lineRule="auto"/>
        <w:jc w:val="both"/>
        <w:rPr>
          <w:b/>
        </w:rPr>
      </w:pPr>
      <w:r w:rsidRPr="00886C63">
        <w:rPr>
          <w:b/>
        </w:rPr>
        <w:t>Zaliczenie kolokwium praktycznego</w:t>
      </w:r>
    </w:p>
    <w:p w:rsidR="00C15EAA" w:rsidRDefault="00C15EAA" w:rsidP="00C15EAA">
      <w:pPr>
        <w:spacing w:line="360" w:lineRule="auto"/>
        <w:jc w:val="both"/>
      </w:pPr>
      <w:r w:rsidRPr="00C15EAA">
        <w:t xml:space="preserve">Spełnienie jednocześnie wszystkich ww. warunków pozwala na zaliczenie przedmiotu z oceną bardzo dobrą.  </w:t>
      </w:r>
    </w:p>
    <w:p w:rsidR="00C15EAA" w:rsidRDefault="00C15EAA" w:rsidP="00C15EAA">
      <w:pPr>
        <w:spacing w:line="360" w:lineRule="auto"/>
        <w:jc w:val="both"/>
      </w:pPr>
    </w:p>
    <w:p w:rsidR="00C15EAA" w:rsidRDefault="00C15EAA" w:rsidP="00C15EAA">
      <w:pPr>
        <w:spacing w:line="360" w:lineRule="auto"/>
        <w:jc w:val="both"/>
        <w:rPr>
          <w:b/>
        </w:rPr>
      </w:pPr>
      <w:r w:rsidRPr="00C15EAA">
        <w:rPr>
          <w:b/>
        </w:rPr>
        <w:t>WARUNKI DOPUSZCZENIA DO EGZAMINU W TERMINIE ‘0”: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  <w:bCs/>
        </w:rPr>
        <w:t>Zaliczenie wszystkich przewidzianych programem ćwiczeń</w:t>
      </w:r>
    </w:p>
    <w:p w:rsidR="00C15EAA" w:rsidRDefault="00C15EAA" w:rsidP="00C15EAA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>Uzyskanie średniej ocen z materiału teoretycznego obowiązującego na wszystkich ćwiczeniach co najmniej 4,5 (pdb),</w:t>
      </w:r>
    </w:p>
    <w:p w:rsidR="003D06F5" w:rsidRDefault="003D06F5" w:rsidP="003D06F5">
      <w:pPr>
        <w:numPr>
          <w:ilvl w:val="0"/>
          <w:numId w:val="9"/>
        </w:numPr>
        <w:spacing w:line="360" w:lineRule="auto"/>
        <w:jc w:val="both"/>
        <w:rPr>
          <w:b/>
        </w:rPr>
      </w:pPr>
      <w:r>
        <w:rPr>
          <w:b/>
        </w:rPr>
        <w:t xml:space="preserve">Uzyskanie z </w:t>
      </w:r>
      <w:r w:rsidRPr="003D06F5">
        <w:rPr>
          <w:b/>
          <w:u w:val="single"/>
        </w:rPr>
        <w:t>każdego</w:t>
      </w:r>
      <w:r>
        <w:rPr>
          <w:b/>
        </w:rPr>
        <w:t xml:space="preserve"> kolokwium wykładowego oceny co najmniej 4,5 (pdb)</w:t>
      </w:r>
    </w:p>
    <w:p w:rsidR="0073270C" w:rsidRDefault="0073270C" w:rsidP="0073270C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886C63">
        <w:rPr>
          <w:b/>
        </w:rPr>
        <w:t>Zaliczenie kolokwium praktycznego</w:t>
      </w:r>
    </w:p>
    <w:p w:rsidR="0073270C" w:rsidRPr="0073270C" w:rsidRDefault="0073270C" w:rsidP="0073270C">
      <w:pPr>
        <w:spacing w:line="360" w:lineRule="auto"/>
        <w:ind w:left="720"/>
        <w:jc w:val="both"/>
        <w:rPr>
          <w:b/>
        </w:rPr>
      </w:pPr>
    </w:p>
    <w:p w:rsidR="003D06F5" w:rsidRDefault="003D06F5" w:rsidP="003D06F5">
      <w:pPr>
        <w:spacing w:line="360" w:lineRule="auto"/>
        <w:jc w:val="both"/>
      </w:pPr>
      <w:r w:rsidRPr="00C15EAA">
        <w:t xml:space="preserve">Spełnienie jednocześnie wszystkich ww. warunków pozwala na </w:t>
      </w:r>
      <w:r>
        <w:t>przystąpienie do egzaminu w formie ustnej, w terminie „0” ustalonym indywidualnie.</w:t>
      </w:r>
    </w:p>
    <w:p w:rsidR="00C15EAA" w:rsidRDefault="00C15EAA" w:rsidP="00C15EAA">
      <w:pPr>
        <w:spacing w:line="360" w:lineRule="auto"/>
        <w:jc w:val="both"/>
        <w:rPr>
          <w:b/>
        </w:rPr>
      </w:pPr>
    </w:p>
    <w:p w:rsidR="003D06F5" w:rsidRDefault="006B2DD0" w:rsidP="00C15EAA">
      <w:pPr>
        <w:spacing w:line="360" w:lineRule="auto"/>
        <w:jc w:val="both"/>
        <w:rPr>
          <w:b/>
        </w:rPr>
      </w:pPr>
      <w:r>
        <w:rPr>
          <w:b/>
        </w:rPr>
        <w:t>WARUNKI OTRZYMANIA DODATKOWYCH PUNKTÓW</w:t>
      </w:r>
      <w:r w:rsidR="003D06F5">
        <w:rPr>
          <w:b/>
        </w:rPr>
        <w:t xml:space="preserve"> NA EGZAMINIE:</w:t>
      </w:r>
    </w:p>
    <w:p w:rsidR="003D06F5" w:rsidRPr="003D06F5" w:rsidRDefault="006B2DD0" w:rsidP="003D06F5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</w:t>
      </w:r>
      <w:r w:rsidR="003D06F5">
        <w:t xml:space="preserve"> z ćwiczeń:</w:t>
      </w:r>
    </w:p>
    <w:p w:rsidR="006B2DD0" w:rsidRDefault="003D06F5" w:rsidP="006B2DD0">
      <w:pPr>
        <w:spacing w:line="360" w:lineRule="auto"/>
        <w:ind w:left="720"/>
        <w:jc w:val="both"/>
      </w:pPr>
      <w:r>
        <w:t xml:space="preserve">- </w:t>
      </w:r>
      <w:r w:rsidR="006B2DD0" w:rsidRPr="0084231D">
        <w:rPr>
          <w:b/>
        </w:rPr>
        <w:t>4,5 i więcej</w:t>
      </w:r>
      <w:r w:rsidR="006B2DD0">
        <w:t xml:space="preserve"> – pozwala na doliczenie podczas egzaminu w 1-terminie 10%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  <w:r>
        <w:t xml:space="preserve">- </w:t>
      </w:r>
      <w:r w:rsidRPr="0084231D">
        <w:rPr>
          <w:b/>
        </w:rPr>
        <w:t>3,75 – 4,49</w:t>
      </w:r>
      <w:r>
        <w:t xml:space="preserve"> - pozwala na doliczenie podczas egzaminu w 1-terminie 5% maksymalnej liczby punktów przewidzianych w tym egzaminie</w:t>
      </w:r>
    </w:p>
    <w:p w:rsidR="006B2DD0" w:rsidRDefault="006B2DD0" w:rsidP="006B2DD0">
      <w:pPr>
        <w:spacing w:line="360" w:lineRule="auto"/>
        <w:ind w:left="720"/>
        <w:jc w:val="both"/>
      </w:pPr>
    </w:p>
    <w:p w:rsidR="006B2DD0" w:rsidRPr="0084231D" w:rsidRDefault="006B2DD0" w:rsidP="006B2DD0">
      <w:pPr>
        <w:spacing w:line="360" w:lineRule="auto"/>
        <w:ind w:left="720"/>
        <w:jc w:val="both"/>
        <w:rPr>
          <w:b/>
          <w:u w:val="single"/>
        </w:rPr>
      </w:pPr>
      <w:r w:rsidRPr="0084231D">
        <w:rPr>
          <w:b/>
          <w:u w:val="single"/>
        </w:rPr>
        <w:t>lub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6B2DD0" w:rsidRPr="006B2DD0" w:rsidRDefault="006B2DD0" w:rsidP="006B2DD0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t>Uzyskanie średniej ocen z kolokwiów wykładowych:</w:t>
      </w:r>
    </w:p>
    <w:p w:rsidR="0084231D" w:rsidRDefault="0084231D" w:rsidP="0084231D">
      <w:pPr>
        <w:pStyle w:val="Tekstpodstawowywcity"/>
        <w:spacing w:line="360" w:lineRule="auto"/>
        <w:ind w:left="720"/>
        <w:jc w:val="both"/>
        <w:rPr>
          <w:b/>
          <w:bCs/>
        </w:rPr>
      </w:pPr>
      <w:r>
        <w:rPr>
          <w:b/>
          <w:bCs/>
        </w:rPr>
        <w:t>- 4,5 i więcej</w:t>
      </w:r>
      <w:r>
        <w:t xml:space="preserve"> – pozwala na doliczenie podczas egzaminu w 1-terminie 10% maksymalnej liczby punktów przewidzianych w tym egzaminie.</w:t>
      </w:r>
    </w:p>
    <w:p w:rsidR="0084231D" w:rsidRDefault="0084231D" w:rsidP="0084231D">
      <w:pPr>
        <w:spacing w:line="360" w:lineRule="auto"/>
        <w:ind w:left="720"/>
        <w:jc w:val="both"/>
      </w:pPr>
      <w:r>
        <w:rPr>
          <w:b/>
          <w:bCs/>
        </w:rPr>
        <w:t xml:space="preserve">- 3,75 – 4,49 - </w:t>
      </w:r>
      <w:r>
        <w:t xml:space="preserve"> pozwala na doliczenie podczas egzaminu w 1-terminie 5% maksymalnej liczby punktów przewidzianych w tym egzaminie.</w:t>
      </w:r>
    </w:p>
    <w:p w:rsidR="006B2DD0" w:rsidRDefault="006B2DD0" w:rsidP="006B2DD0">
      <w:pPr>
        <w:spacing w:line="360" w:lineRule="auto"/>
        <w:ind w:left="720"/>
        <w:jc w:val="both"/>
        <w:rPr>
          <w:b/>
        </w:rPr>
      </w:pPr>
    </w:p>
    <w:p w:rsidR="0084231D" w:rsidRDefault="0084231D" w:rsidP="0084231D">
      <w:pPr>
        <w:pStyle w:val="Nagwek2"/>
        <w:spacing w:line="360" w:lineRule="auto"/>
        <w:ind w:left="0"/>
        <w:jc w:val="both"/>
      </w:pPr>
      <w:r w:rsidRPr="0084231D">
        <w:t xml:space="preserve">Maksymalnie student może mieć doliczone </w:t>
      </w:r>
      <w:r>
        <w:t>10% punktów.</w:t>
      </w:r>
      <w:r w:rsidR="00001D1D">
        <w:t xml:space="preserve"> Punkty są doliczane tylko do oceny pozytywnej, uzyskanej na egzaminie. </w:t>
      </w:r>
      <w:r w:rsidRPr="0084231D">
        <w:t>W drugim i trzecim</w:t>
      </w:r>
      <w:r>
        <w:t xml:space="preserve"> terminie egzaminu nie dolicza się punktów z tytułu ćwiczeń i kolokwiów z materiału wykładowego.</w:t>
      </w:r>
    </w:p>
    <w:p w:rsidR="004D0A05" w:rsidRDefault="004D0A05" w:rsidP="004D0A05">
      <w:pPr>
        <w:spacing w:line="360" w:lineRule="auto"/>
        <w:jc w:val="both"/>
        <w:rPr>
          <w:b/>
        </w:rPr>
      </w:pPr>
    </w:p>
    <w:p w:rsidR="004D0A05" w:rsidRDefault="004D0A05" w:rsidP="004D0A05">
      <w:pPr>
        <w:spacing w:line="360" w:lineRule="auto"/>
        <w:jc w:val="both"/>
        <w:rPr>
          <w:b/>
        </w:rPr>
      </w:pPr>
      <w:r>
        <w:rPr>
          <w:b/>
        </w:rPr>
        <w:t xml:space="preserve">EGZAMIN </w:t>
      </w:r>
    </w:p>
    <w:p w:rsidR="0084231D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b/>
          <w:bCs/>
        </w:rPr>
      </w:pPr>
      <w:r>
        <w:rPr>
          <w:bCs/>
        </w:rPr>
        <w:t>Egzamin obejmuje materiał ćwiczeniowy i wykładowy.</w:t>
      </w:r>
      <w:r>
        <w:rPr>
          <w:b/>
          <w:bCs/>
        </w:rPr>
        <w:t xml:space="preserve">             </w:t>
      </w:r>
    </w:p>
    <w:p w:rsidR="004C6B87" w:rsidRDefault="0084231D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</w:t>
      </w:r>
      <w:r>
        <w:rPr>
          <w:b/>
          <w:bCs/>
        </w:rPr>
        <w:t xml:space="preserve"> </w:t>
      </w:r>
      <w:r>
        <w:t>przeprowadzany jest w 3 terminach. Drugi i t</w:t>
      </w:r>
      <w:r w:rsidR="004C6B87">
        <w:t xml:space="preserve">rzeci termin dotyczy egzaminów </w:t>
      </w:r>
      <w:r>
        <w:t xml:space="preserve">poprawkowych. Egzaminy w pierwszym i drugim terminie są </w:t>
      </w:r>
      <w:r w:rsidR="004D0A05">
        <w:t xml:space="preserve">przeprowadzane w formie </w:t>
      </w:r>
      <w:r>
        <w:t>pisemne</w:t>
      </w:r>
      <w:r w:rsidR="004D0A05">
        <w:t>j (pytania otwarte)</w:t>
      </w:r>
      <w:r>
        <w:t xml:space="preserve">, a w trzecim </w:t>
      </w:r>
      <w:r w:rsidR="004D0A05">
        <w:t xml:space="preserve">w formie </w:t>
      </w:r>
      <w:r>
        <w:t>pisemne</w:t>
      </w:r>
      <w:r w:rsidR="004D0A05">
        <w:t>j</w:t>
      </w:r>
      <w:r>
        <w:t xml:space="preserve"> lub ustne</w:t>
      </w:r>
      <w:r w:rsidR="004D0A05">
        <w:t>j</w:t>
      </w:r>
      <w:r>
        <w:t>, w zależności od liczby studentów powtarzających egzamin.</w:t>
      </w:r>
    </w:p>
    <w:p w:rsidR="00203EA0" w:rsidRPr="00203EA0" w:rsidRDefault="00203EA0" w:rsidP="00203EA0">
      <w:pPr>
        <w:tabs>
          <w:tab w:val="left" w:pos="426"/>
        </w:tabs>
        <w:spacing w:line="360" w:lineRule="auto"/>
        <w:ind w:left="720"/>
        <w:jc w:val="both"/>
        <w:rPr>
          <w:b/>
        </w:rPr>
      </w:pPr>
      <w:r w:rsidRPr="0029770D">
        <w:rPr>
          <w:b/>
        </w:rPr>
        <w:t xml:space="preserve">W zależności od aktualnej sytuacji epidemiologicznej i obowiązujących wymogów w kwestii zapobiegania rozprzestrzenianiu się wirusa SARS-CoV-2 forma egzaminu oraz sposób jego odbycia się (stacjonarnie bądź zdalnie) mogą ulec zmianie. </w:t>
      </w:r>
    </w:p>
    <w:p w:rsidR="004D0A05" w:rsidRDefault="004D0A05" w:rsidP="004C6B87">
      <w:pPr>
        <w:numPr>
          <w:ilvl w:val="0"/>
          <w:numId w:val="11"/>
        </w:numPr>
        <w:tabs>
          <w:tab w:val="left" w:pos="426"/>
        </w:tabs>
        <w:spacing w:line="360" w:lineRule="auto"/>
        <w:jc w:val="both"/>
      </w:pPr>
      <w:r>
        <w:t>Każde z pytań na egzaminie pisemnym jest oceni</w:t>
      </w:r>
      <w:r w:rsidR="00463394">
        <w:t>ane niezależnie od pozostałych. Za każde pytanie student może uzyskać ocenę od 2 do 5. Oceny uzyskane za wszystkie udzielone odpowiedzi</w:t>
      </w:r>
      <w:r w:rsidR="0038073D">
        <w:t xml:space="preserve"> na pytania</w:t>
      </w:r>
      <w:r w:rsidR="00463394">
        <w:t xml:space="preserve"> są sumowane i uśredniane.</w:t>
      </w:r>
      <w:r w:rsidR="00FE09EF">
        <w:t xml:space="preserve"> </w:t>
      </w:r>
      <w:r w:rsidR="00FE09EF">
        <w:t>Student musi uzyskać ocenę pozytywną (dst lub wyżej) z przynajmniej 60% pytań egzaminacyjnych, aby możliwe było wyliczenie średniej.</w:t>
      </w:r>
      <w:r w:rsidR="00463394">
        <w:t xml:space="preserve"> Na podstawie uzyskanej średniej </w:t>
      </w:r>
      <w:r w:rsidR="0038073D">
        <w:t xml:space="preserve">z ocen składowych </w:t>
      </w:r>
      <w:r w:rsidR="00463394">
        <w:t xml:space="preserve">jest wystawiana ocena końcowa, zgodnie z obowiązującą </w:t>
      </w:r>
      <w:r w:rsidR="0038073D">
        <w:t xml:space="preserve">jednolitą, </w:t>
      </w:r>
      <w:r w:rsidR="00463394">
        <w:t xml:space="preserve">skalą ocen. </w:t>
      </w:r>
      <w:bookmarkStart w:id="0" w:name="_GoBack"/>
      <w:bookmarkEnd w:id="0"/>
    </w:p>
    <w:p w:rsidR="00463394" w:rsidRDefault="004C6B87" w:rsidP="00463394">
      <w:pPr>
        <w:tabs>
          <w:tab w:val="left" w:pos="426"/>
        </w:tabs>
        <w:spacing w:line="360" w:lineRule="auto"/>
        <w:ind w:left="720"/>
        <w:jc w:val="both"/>
      </w:pPr>
      <w:r>
        <w:t>Obowiązująca s</w:t>
      </w:r>
      <w:r w:rsidR="00463394">
        <w:t>kala ocen: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75"/>
      </w:tblGrid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O</w:t>
            </w:r>
            <w:r w:rsidR="004C6B87">
              <w:t>cena</w:t>
            </w:r>
            <w:r>
              <w:t xml:space="preserve"> końcowa</w:t>
            </w:r>
          </w:p>
        </w:tc>
        <w:tc>
          <w:tcPr>
            <w:tcW w:w="4297" w:type="dxa"/>
            <w:shd w:val="clear" w:color="auto" w:fill="auto"/>
          </w:tcPr>
          <w:p w:rsidR="004C6B87" w:rsidRDefault="004C6B87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Średnia </w:t>
            </w:r>
            <w:r w:rsidR="0038073D">
              <w:t>ze składowych ocen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5 (bardzo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4,51 i więcej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 xml:space="preserve">4,5 (ponad dobra) 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4,11 – 4,50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4 (dobra)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3,76 – 4,10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3,5 (dość dobra)</w:t>
            </w:r>
          </w:p>
        </w:tc>
        <w:tc>
          <w:tcPr>
            <w:tcW w:w="4297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3,25 – 3,75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3 (dostateczna)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5C7344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2,8</w:t>
            </w:r>
            <w:r w:rsidR="0038073D">
              <w:t>6 – 3,24</w:t>
            </w:r>
          </w:p>
        </w:tc>
      </w:tr>
      <w:tr w:rsidR="004C6B87" w:rsidTr="00E74353">
        <w:tc>
          <w:tcPr>
            <w:tcW w:w="4271" w:type="dxa"/>
            <w:shd w:val="clear" w:color="auto" w:fill="auto"/>
          </w:tcPr>
          <w:p w:rsidR="004C6B87" w:rsidRDefault="0038073D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 (niedostateczna)</w:t>
            </w:r>
          </w:p>
        </w:tc>
        <w:tc>
          <w:tcPr>
            <w:tcW w:w="4297" w:type="dxa"/>
            <w:shd w:val="clear" w:color="auto" w:fill="auto"/>
          </w:tcPr>
          <w:p w:rsidR="004C6B87" w:rsidRDefault="005C7344" w:rsidP="00E74353">
            <w:pPr>
              <w:tabs>
                <w:tab w:val="left" w:pos="426"/>
              </w:tabs>
              <w:spacing w:line="360" w:lineRule="auto"/>
              <w:jc w:val="center"/>
            </w:pPr>
            <w:r>
              <w:t>2,00 – 2,8</w:t>
            </w:r>
            <w:r w:rsidR="0038073D">
              <w:t>5</w:t>
            </w:r>
          </w:p>
        </w:tc>
      </w:tr>
    </w:tbl>
    <w:p w:rsidR="004C6B87" w:rsidRDefault="004C6B87" w:rsidP="0038073D">
      <w:pPr>
        <w:tabs>
          <w:tab w:val="left" w:pos="426"/>
        </w:tabs>
        <w:spacing w:line="360" w:lineRule="auto"/>
        <w:jc w:val="both"/>
      </w:pPr>
    </w:p>
    <w:p w:rsidR="00463394" w:rsidRPr="0038073D" w:rsidRDefault="0038073D" w:rsidP="0038073D">
      <w:pPr>
        <w:numPr>
          <w:ilvl w:val="0"/>
          <w:numId w:val="2"/>
        </w:numPr>
        <w:tabs>
          <w:tab w:val="clear" w:pos="846"/>
          <w:tab w:val="num" w:pos="360"/>
          <w:tab w:val="left" w:pos="426"/>
        </w:tabs>
        <w:spacing w:line="360" w:lineRule="auto"/>
        <w:ind w:left="360"/>
        <w:jc w:val="both"/>
        <w:rPr>
          <w:bCs/>
        </w:rPr>
      </w:pPr>
      <w:r>
        <w:rPr>
          <w:bCs/>
        </w:rPr>
        <w:t>Uzyskanie oceny co najmniej dostatecznej z egzaminu pozwala na zaliczenie przedmiotu.</w:t>
      </w:r>
      <w:r w:rsidR="004B1FC2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1D" w:rsidRDefault="0084231D" w:rsidP="0038073D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  <w:rPr>
          <w:bCs/>
        </w:rPr>
      </w:pPr>
      <w:r>
        <w:rPr>
          <w:bCs/>
        </w:rPr>
        <w:t>Niespełnienie przez studenta warunków dopuszczających do egzaminu albo nieusprawiedliwione nieprzystąpienie do egzaminu w ustalonym terminie powoduje utratę terminu egzaminu.</w:t>
      </w:r>
    </w:p>
    <w:p w:rsidR="0084231D" w:rsidRDefault="0084231D" w:rsidP="0084231D">
      <w:pPr>
        <w:numPr>
          <w:ilvl w:val="0"/>
          <w:numId w:val="2"/>
        </w:numPr>
        <w:tabs>
          <w:tab w:val="left" w:pos="420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>Student, który nie przystąpił do egzaminu w ustalonym terminie, zobowiązany jest przedstawić egzaminatorowi uspr</w:t>
      </w:r>
      <w:r w:rsidR="00E94A45">
        <w:rPr>
          <w:bCs/>
        </w:rPr>
        <w:t xml:space="preserve">awiedliwienie nieobecności (np. </w:t>
      </w:r>
      <w:r>
        <w:rPr>
          <w:bCs/>
        </w:rPr>
        <w:t xml:space="preserve">zwolnienie lekarskie – książeczka zdrowia, udokumentowane przypadki losowe) najpóźniej w terminie trzech dni </w:t>
      </w:r>
      <w:r>
        <w:rPr>
          <w:bCs/>
        </w:rPr>
        <w:lastRenderedPageBreak/>
        <w:t>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4D0A05" w:rsidRDefault="0084231D" w:rsidP="00406150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>
        <w:rPr>
          <w:bCs/>
        </w:rPr>
        <w:t xml:space="preserve">Student, który nie przedstawił egzaminatorowi usprawiedliwienia nieobecności lub którego usprawiedliwienie uznane zostało za niewystarczające, traci prawo do zdawania egzaminu w terminie, na który się nie stawił, co odnotowuje się w indeksie w </w:t>
      </w:r>
      <w:r w:rsidR="00406150">
        <w:rPr>
          <w:bCs/>
        </w:rPr>
        <w:t>postaci zapisu „nb” (nieobecny)</w:t>
      </w:r>
    </w:p>
    <w:p w:rsidR="00406150" w:rsidRDefault="00406150" w:rsidP="00406150">
      <w:pPr>
        <w:numPr>
          <w:ilvl w:val="0"/>
          <w:numId w:val="2"/>
        </w:numPr>
        <w:tabs>
          <w:tab w:val="clear" w:pos="846"/>
          <w:tab w:val="num" w:pos="360"/>
        </w:tabs>
        <w:spacing w:line="360" w:lineRule="auto"/>
        <w:ind w:left="360"/>
        <w:jc w:val="both"/>
      </w:pPr>
      <w:r>
        <w:t>Zasady i tryb przeprowadzenia egzaminu z Biochemii są zgodne z Regulaminem Studiów.</w:t>
      </w:r>
    </w:p>
    <w:p w:rsidR="00406150" w:rsidRPr="00406150" w:rsidRDefault="00406150" w:rsidP="00406150">
      <w:pPr>
        <w:tabs>
          <w:tab w:val="left" w:pos="426"/>
        </w:tabs>
        <w:spacing w:line="360" w:lineRule="auto"/>
        <w:ind w:left="426"/>
        <w:jc w:val="both"/>
        <w:rPr>
          <w:bCs/>
        </w:rPr>
      </w:pPr>
    </w:p>
    <w:p w:rsidR="004D0A05" w:rsidRPr="004D0A05" w:rsidRDefault="004D0A05" w:rsidP="004D0A05">
      <w:pPr>
        <w:tabs>
          <w:tab w:val="left" w:pos="426"/>
        </w:tabs>
        <w:spacing w:line="360" w:lineRule="auto"/>
        <w:ind w:left="426"/>
        <w:jc w:val="both"/>
        <w:rPr>
          <w:bCs/>
        </w:rPr>
      </w:pPr>
    </w:p>
    <w:p w:rsidR="006B2DD0" w:rsidRPr="006B2DD0" w:rsidRDefault="006B2DD0" w:rsidP="006B2DD0">
      <w:pPr>
        <w:spacing w:line="360" w:lineRule="auto"/>
        <w:ind w:left="720"/>
        <w:jc w:val="both"/>
      </w:pPr>
    </w:p>
    <w:p w:rsidR="009504B9" w:rsidRDefault="009504B9" w:rsidP="009504B9">
      <w:pPr>
        <w:spacing w:line="360" w:lineRule="auto"/>
        <w:jc w:val="both"/>
      </w:pPr>
    </w:p>
    <w:p w:rsidR="009504B9" w:rsidRDefault="009504B9" w:rsidP="009504B9">
      <w:pPr>
        <w:spacing w:line="360" w:lineRule="auto"/>
        <w:jc w:val="both"/>
      </w:pPr>
    </w:p>
    <w:p w:rsidR="009504B9" w:rsidRDefault="009504B9" w:rsidP="009504B9">
      <w:pPr>
        <w:spacing w:line="360" w:lineRule="auto"/>
        <w:jc w:val="both"/>
      </w:pPr>
    </w:p>
    <w:p w:rsidR="009504B9" w:rsidRDefault="009504B9" w:rsidP="009504B9">
      <w:pPr>
        <w:jc w:val="both"/>
      </w:pPr>
    </w:p>
    <w:p w:rsidR="009504B9" w:rsidRDefault="009504B9" w:rsidP="009504B9">
      <w:pPr>
        <w:spacing w:line="360" w:lineRule="auto"/>
      </w:pPr>
    </w:p>
    <w:p w:rsidR="009504B9" w:rsidRDefault="009504B9" w:rsidP="009504B9">
      <w:pPr>
        <w:spacing w:line="360" w:lineRule="auto"/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</w:p>
    <w:p w:rsidR="009504B9" w:rsidRDefault="009504B9" w:rsidP="009504B9">
      <w:pPr>
        <w:spacing w:line="360" w:lineRule="auto"/>
        <w:jc w:val="both"/>
        <w:rPr>
          <w:b/>
          <w:bCs/>
        </w:rPr>
      </w:pPr>
    </w:p>
    <w:p w:rsidR="009504B9" w:rsidRPr="009814D9" w:rsidRDefault="009504B9" w:rsidP="009504B9">
      <w:pPr>
        <w:tabs>
          <w:tab w:val="left" w:pos="426"/>
        </w:tabs>
        <w:spacing w:line="360" w:lineRule="auto"/>
        <w:jc w:val="both"/>
        <w:rPr>
          <w:b/>
        </w:rPr>
      </w:pPr>
    </w:p>
    <w:p w:rsidR="008268A3" w:rsidRDefault="008268A3" w:rsidP="000C0323">
      <w:pPr>
        <w:pStyle w:val="Tytu"/>
        <w:jc w:val="both"/>
        <w:rPr>
          <w:b/>
          <w:sz w:val="22"/>
          <w:szCs w:val="22"/>
        </w:rPr>
      </w:pPr>
    </w:p>
    <w:sectPr w:rsidR="008268A3">
      <w:pgSz w:w="11906" w:h="16838"/>
      <w:pgMar w:top="680" w:right="1416" w:bottom="726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8A2" w:rsidRDefault="008558A2" w:rsidP="00463394">
      <w:r>
        <w:separator/>
      </w:r>
    </w:p>
  </w:endnote>
  <w:endnote w:type="continuationSeparator" w:id="0">
    <w:p w:rsidR="008558A2" w:rsidRDefault="008558A2" w:rsidP="0046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8A2" w:rsidRDefault="008558A2" w:rsidP="00463394">
      <w:r>
        <w:separator/>
      </w:r>
    </w:p>
  </w:footnote>
  <w:footnote w:type="continuationSeparator" w:id="0">
    <w:p w:rsidR="008558A2" w:rsidRDefault="008558A2" w:rsidP="0046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4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  <w:b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/>
      </w:rPr>
    </w:lvl>
  </w:abstractNum>
  <w:abstractNum w:abstractNumId="4" w15:restartNumberingAfterBreak="0">
    <w:nsid w:val="00501B6B"/>
    <w:multiLevelType w:val="hybridMultilevel"/>
    <w:tmpl w:val="17D4A7D6"/>
    <w:lvl w:ilvl="0" w:tplc="67C09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03D"/>
    <w:multiLevelType w:val="hybridMultilevel"/>
    <w:tmpl w:val="D5B4F8E2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E3741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6142"/>
    <w:multiLevelType w:val="hybridMultilevel"/>
    <w:tmpl w:val="8174D1CC"/>
    <w:lvl w:ilvl="0" w:tplc="2A080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7FFC"/>
    <w:multiLevelType w:val="hybridMultilevel"/>
    <w:tmpl w:val="86AE6B78"/>
    <w:lvl w:ilvl="0" w:tplc="0000000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1476D"/>
    <w:multiLevelType w:val="hybridMultilevel"/>
    <w:tmpl w:val="7F1A975C"/>
    <w:lvl w:ilvl="0" w:tplc="5BF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D7C65"/>
    <w:multiLevelType w:val="hybridMultilevel"/>
    <w:tmpl w:val="CD585B3A"/>
    <w:lvl w:ilvl="0" w:tplc="C536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A"/>
    <w:rsid w:val="00001D1D"/>
    <w:rsid w:val="000538E5"/>
    <w:rsid w:val="000617E5"/>
    <w:rsid w:val="000C0323"/>
    <w:rsid w:val="00141EB5"/>
    <w:rsid w:val="00203EA0"/>
    <w:rsid w:val="00224DC1"/>
    <w:rsid w:val="0027261C"/>
    <w:rsid w:val="0038073D"/>
    <w:rsid w:val="003D06F5"/>
    <w:rsid w:val="004021F6"/>
    <w:rsid w:val="00406150"/>
    <w:rsid w:val="00420AD0"/>
    <w:rsid w:val="00463394"/>
    <w:rsid w:val="004B1FC2"/>
    <w:rsid w:val="004C1E3B"/>
    <w:rsid w:val="004C6B87"/>
    <w:rsid w:val="004D0A05"/>
    <w:rsid w:val="005B4028"/>
    <w:rsid w:val="005C7344"/>
    <w:rsid w:val="006B2DD0"/>
    <w:rsid w:val="0073270C"/>
    <w:rsid w:val="00740548"/>
    <w:rsid w:val="00771E60"/>
    <w:rsid w:val="00771EE5"/>
    <w:rsid w:val="008268A3"/>
    <w:rsid w:val="0084231D"/>
    <w:rsid w:val="008558A2"/>
    <w:rsid w:val="00886C63"/>
    <w:rsid w:val="009504B9"/>
    <w:rsid w:val="00962660"/>
    <w:rsid w:val="009814D9"/>
    <w:rsid w:val="009B7260"/>
    <w:rsid w:val="00A227F8"/>
    <w:rsid w:val="00A44F66"/>
    <w:rsid w:val="00A7000C"/>
    <w:rsid w:val="00A926FC"/>
    <w:rsid w:val="00B24E30"/>
    <w:rsid w:val="00C15EAA"/>
    <w:rsid w:val="00C87000"/>
    <w:rsid w:val="00D0223A"/>
    <w:rsid w:val="00DB3099"/>
    <w:rsid w:val="00DD2B9A"/>
    <w:rsid w:val="00E74353"/>
    <w:rsid w:val="00E94A45"/>
    <w:rsid w:val="00EA33A4"/>
    <w:rsid w:val="00EB1FA7"/>
    <w:rsid w:val="00EC2288"/>
    <w:rsid w:val="00EE56F2"/>
    <w:rsid w:val="00F115DA"/>
    <w:rsid w:val="00F47265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5DB23C"/>
  <w15:chartTrackingRefBased/>
  <w15:docId w15:val="{28D731B9-F8C5-4B61-BA72-B75C25A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0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  <w:rPr>
      <w:rFonts w:hint="default"/>
      <w:b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1410"/>
    </w:p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86C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6C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6C6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6C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6C63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6C63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39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6339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463394"/>
    <w:rPr>
      <w:vertAlign w:val="superscript"/>
    </w:rPr>
  </w:style>
  <w:style w:type="table" w:styleId="Tabela-Siatka">
    <w:name w:val="Table Grid"/>
    <w:basedOn w:val="Standardowy"/>
    <w:uiPriority w:val="39"/>
    <w:rsid w:val="004C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OBOWIĄZUJĄCY STUDENTÓW FARMACJI W ZAKŁADZIE BIOCHEMII FARMACEUTYCZNEJ</vt:lpstr>
    </vt:vector>
  </TitlesOfParts>
  <Company/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OBOWIĄZUJĄCY STUDENTÓW FARMACJI W ZAKŁADZIE BIOCHEMII FARMACEUTYCZNEJ</dc:title>
  <dc:subject/>
  <dc:creator>biolmol</dc:creator>
  <cp:keywords/>
  <cp:lastModifiedBy>Dagmara Szmajda-Krygier</cp:lastModifiedBy>
  <cp:revision>2</cp:revision>
  <cp:lastPrinted>2011-10-05T08:45:00Z</cp:lastPrinted>
  <dcterms:created xsi:type="dcterms:W3CDTF">2021-09-28T08:01:00Z</dcterms:created>
  <dcterms:modified xsi:type="dcterms:W3CDTF">2021-09-28T08:01:00Z</dcterms:modified>
</cp:coreProperties>
</file>